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42FBF" w14:textId="77777777" w:rsidR="00CC10C2" w:rsidRPr="009C78E5" w:rsidRDefault="00CC10C2" w:rsidP="00CB4CB7">
      <w:pPr>
        <w:spacing w:after="100" w:line="240" w:lineRule="auto"/>
        <w:ind w:left="-284"/>
        <w:rPr>
          <w:rFonts w:asciiTheme="majorHAnsi" w:hAnsiTheme="majorHAnsi" w:cs="Arial"/>
          <w:b/>
          <w:sz w:val="24"/>
          <w:szCs w:val="24"/>
          <w:shd w:val="clear" w:color="auto" w:fill="FFFFFF"/>
        </w:rPr>
      </w:pPr>
      <w:r w:rsidRPr="009C78E5">
        <w:rPr>
          <w:rFonts w:asciiTheme="majorHAnsi" w:hAnsiTheme="majorHAnsi" w:cs="Arial"/>
          <w:b/>
          <w:sz w:val="24"/>
          <w:szCs w:val="24"/>
          <w:shd w:val="clear" w:color="auto" w:fill="FFFFFF"/>
        </w:rPr>
        <w:t>01.02.2019                                                                                                                                                      Одеса</w:t>
      </w:r>
    </w:p>
    <w:p w14:paraId="02389DD7" w14:textId="77777777" w:rsidR="00CC10C2" w:rsidRPr="00177E38" w:rsidRDefault="00CC10C2" w:rsidP="00CB4CB7">
      <w:pPr>
        <w:spacing w:after="100" w:line="240" w:lineRule="auto"/>
        <w:rPr>
          <w:rFonts w:asciiTheme="majorHAnsi" w:hAnsiTheme="majorHAnsi" w:cs="Arial"/>
          <w:b/>
          <w:sz w:val="24"/>
          <w:szCs w:val="24"/>
          <w:shd w:val="clear" w:color="auto" w:fill="FFFFFF"/>
        </w:rPr>
      </w:pPr>
    </w:p>
    <w:p w14:paraId="510BE05A" w14:textId="77777777" w:rsidR="00CC10C2" w:rsidRPr="00177E38" w:rsidRDefault="00CC10C2" w:rsidP="00CB4CB7">
      <w:pPr>
        <w:shd w:val="clear" w:color="auto" w:fill="FFFFFF"/>
        <w:spacing w:before="100" w:beforeAutospacing="1" w:after="100" w:line="240" w:lineRule="auto"/>
        <w:jc w:val="center"/>
        <w:rPr>
          <w:rFonts w:asciiTheme="majorHAnsi" w:hAnsiTheme="majorHAnsi" w:cs="Arial"/>
          <w:b/>
          <w:sz w:val="24"/>
          <w:szCs w:val="24"/>
          <w:shd w:val="clear" w:color="auto" w:fill="FFFFFF"/>
        </w:rPr>
      </w:pPr>
      <w:r w:rsidRPr="00177E38">
        <w:rPr>
          <w:rFonts w:asciiTheme="majorHAnsi" w:hAnsiTheme="majorHAnsi" w:cs="Arial"/>
          <w:b/>
          <w:sz w:val="24"/>
          <w:szCs w:val="24"/>
          <w:shd w:val="clear" w:color="auto" w:fill="FFFFFF"/>
        </w:rPr>
        <w:t>ЗВІТ ЗА РЕЗУЛЬТАТАМИ СПОСТЕРЕЖЕННЯ В ОДЕСЬКІЙ ОБЛАСТІ НА ЧЕРГОВИХ ВИБОРАХ ПРЕЗИДЕНТА УКРАЇНИ 31 БЕРЕЗНЯ 2019 РОКУ</w:t>
      </w:r>
    </w:p>
    <w:p w14:paraId="4FAAACB8" w14:textId="77777777" w:rsidR="00CC10C2" w:rsidRPr="00177E38" w:rsidRDefault="00CC10C2" w:rsidP="00CB4CB7">
      <w:pPr>
        <w:shd w:val="clear" w:color="auto" w:fill="FFFFFF"/>
        <w:spacing w:before="100" w:beforeAutospacing="1" w:after="100" w:line="240" w:lineRule="auto"/>
        <w:jc w:val="center"/>
        <w:rPr>
          <w:rFonts w:asciiTheme="majorHAnsi" w:hAnsiTheme="majorHAnsi" w:cs="Arial"/>
          <w:b/>
          <w:sz w:val="24"/>
          <w:szCs w:val="24"/>
          <w:shd w:val="clear" w:color="auto" w:fill="FFFFFF"/>
        </w:rPr>
      </w:pPr>
      <w:r w:rsidRPr="00177E38">
        <w:rPr>
          <w:rFonts w:asciiTheme="majorHAnsi" w:hAnsiTheme="majorHAnsi" w:cs="Arial"/>
          <w:b/>
          <w:sz w:val="24"/>
          <w:szCs w:val="24"/>
          <w:shd w:val="clear" w:color="auto" w:fill="FFFFFF"/>
        </w:rPr>
        <w:t>РЕЗЮМЕ</w:t>
      </w:r>
    </w:p>
    <w:p w14:paraId="5228F278" w14:textId="33AD5D24" w:rsidR="009C78E5" w:rsidRDefault="00CB4CB7" w:rsidP="00CB4CB7">
      <w:pPr>
        <w:pStyle w:val="ListParagraph"/>
        <w:numPr>
          <w:ilvl w:val="0"/>
          <w:numId w:val="32"/>
        </w:numPr>
        <w:spacing w:line="240" w:lineRule="auto"/>
        <w:jc w:val="both"/>
        <w:rPr>
          <w:rFonts w:ascii="Cambria" w:eastAsia="Cambria" w:hAnsi="Cambria" w:cs="Cambria"/>
          <w:sz w:val="24"/>
          <w:szCs w:val="24"/>
        </w:rPr>
      </w:pPr>
      <w:r w:rsidRPr="00CB4CB7">
        <w:rPr>
          <w:rFonts w:ascii="Cambria" w:eastAsia="Cambria" w:hAnsi="Cambria" w:cs="Cambria"/>
          <w:b/>
          <w:sz w:val="24"/>
          <w:szCs w:val="24"/>
        </w:rPr>
        <w:t>Агітаційна активність потенційних кандидатів в Одеській області</w:t>
      </w:r>
      <w:r>
        <w:rPr>
          <w:rFonts w:ascii="Cambria" w:eastAsia="Cambria" w:hAnsi="Cambria" w:cs="Cambria"/>
          <w:sz w:val="24"/>
          <w:szCs w:val="24"/>
        </w:rPr>
        <w:t xml:space="preserve"> в </w:t>
      </w:r>
      <w:r w:rsidR="009C78E5" w:rsidRPr="009C78E5">
        <w:rPr>
          <w:rFonts w:ascii="Cambria" w:eastAsia="Cambria" w:hAnsi="Cambria" w:cs="Cambria"/>
          <w:sz w:val="24"/>
          <w:szCs w:val="24"/>
        </w:rPr>
        <w:t xml:space="preserve">січні 2019 року характеризувалась в цілому невеликою активністю потенційних та вже зареєстрованих кандидатів. Жоден з кандидатів не проявляв активності в усіх сегментах агітації, а найбільш популярним серед потенційних кандидатів виявся сегмент зовнішньої агітації. Взагалі не проявили активності потенційні або вже зареєстровані кандидати в сегменті медійної агітації в регіональних ЗМІ. </w:t>
      </w:r>
    </w:p>
    <w:p w14:paraId="0AE555B2" w14:textId="530C2671" w:rsidR="009C78E5" w:rsidRDefault="009C78E5" w:rsidP="00CB4CB7">
      <w:pPr>
        <w:spacing w:after="100" w:line="240" w:lineRule="auto"/>
        <w:jc w:val="both"/>
        <w:rPr>
          <w:rFonts w:ascii="Cambria" w:eastAsia="Cambria" w:hAnsi="Cambria" w:cs="Cambria"/>
          <w:sz w:val="24"/>
          <w:szCs w:val="24"/>
        </w:rPr>
      </w:pPr>
      <w:r w:rsidRPr="009C78E5">
        <w:rPr>
          <w:rFonts w:ascii="Cambria" w:eastAsia="Cambria" w:hAnsi="Cambria" w:cs="Cambria"/>
          <w:sz w:val="24"/>
          <w:szCs w:val="24"/>
        </w:rPr>
        <w:t xml:space="preserve">Найбільшу агітаційну активність в порівнянні з іншими кандидатами проявляли потенційні кандидати Юлія Тимошенко, Петро Порошенко та Олег Ляшко. Після реєстрації кандидатами підходи до агітації, а також інтенсивність агітації кандидатів здебільшого не змінювалась, за виключенням Олександра Шевченка, поодинокі випадки зовнішньої агітації якого проявились лише після офіційної агітації, а також Ольги Богомолець, щодо якої фіксували поодинокі випадки агітації до реєстрації кандидатом, а також відсутність агітаційної активності після набуття статусу кандидата. </w:t>
      </w:r>
    </w:p>
    <w:p w14:paraId="142B90E6" w14:textId="33609F86" w:rsidR="009C78E5" w:rsidRPr="005C2529" w:rsidRDefault="009C78E5" w:rsidP="00CB4CB7">
      <w:pPr>
        <w:pStyle w:val="ListParagraph"/>
        <w:numPr>
          <w:ilvl w:val="0"/>
          <w:numId w:val="32"/>
        </w:numPr>
        <w:pBdr>
          <w:top w:val="nil"/>
          <w:left w:val="nil"/>
          <w:bottom w:val="nil"/>
          <w:right w:val="nil"/>
          <w:between w:val="nil"/>
        </w:pBdr>
        <w:spacing w:after="100" w:line="240" w:lineRule="auto"/>
        <w:contextualSpacing w:val="0"/>
        <w:jc w:val="both"/>
        <w:rPr>
          <w:rFonts w:ascii="Cambria" w:eastAsia="Cambria" w:hAnsi="Cambria" w:cs="Cambria"/>
          <w:color w:val="000000"/>
          <w:sz w:val="24"/>
          <w:szCs w:val="24"/>
        </w:rPr>
      </w:pPr>
      <w:r w:rsidRPr="00CB4CB7">
        <w:rPr>
          <w:rFonts w:ascii="Cambria" w:eastAsia="Cambria" w:hAnsi="Cambria" w:cs="Cambria"/>
          <w:b/>
          <w:color w:val="000000"/>
          <w:sz w:val="24"/>
          <w:szCs w:val="24"/>
        </w:rPr>
        <w:t>З 26-ти зареєстрованих станом на 30-те січня, 2019 р. кандидатів в Президенти в звітний період в статусі кандидатів проявили агітаційну активність 1</w:t>
      </w:r>
      <w:r w:rsidR="005C2529" w:rsidRPr="00CB4CB7">
        <w:rPr>
          <w:rFonts w:ascii="Cambria" w:eastAsia="Cambria" w:hAnsi="Cambria" w:cs="Cambria"/>
          <w:b/>
          <w:color w:val="000000"/>
          <w:sz w:val="24"/>
          <w:szCs w:val="24"/>
        </w:rPr>
        <w:t>2</w:t>
      </w:r>
      <w:r w:rsidRPr="00CB4CB7">
        <w:rPr>
          <w:rFonts w:ascii="Cambria" w:eastAsia="Cambria" w:hAnsi="Cambria" w:cs="Cambria"/>
          <w:b/>
          <w:color w:val="000000"/>
          <w:sz w:val="24"/>
          <w:szCs w:val="24"/>
        </w:rPr>
        <w:t>-ть</w:t>
      </w:r>
      <w:r w:rsidRPr="009C78E5">
        <w:rPr>
          <w:rFonts w:ascii="Cambria" w:eastAsia="Cambria" w:hAnsi="Cambria" w:cs="Cambria"/>
          <w:color w:val="000000"/>
          <w:sz w:val="24"/>
          <w:szCs w:val="24"/>
        </w:rPr>
        <w:t xml:space="preserve">: Юрій Бойко, Юлія Тимошенко, Анатолій Гриценко, Андрій Садовий, Віталій Скоцик, Євгеній Мураєв, Олександр Шевченко, Олег Ляшко, Олександр Вілкул, Ілля Кива, </w:t>
      </w:r>
      <w:r w:rsidR="005C2529">
        <w:rPr>
          <w:rFonts w:ascii="Cambria" w:eastAsia="Cambria" w:hAnsi="Cambria" w:cs="Cambria"/>
          <w:color w:val="000000"/>
          <w:sz w:val="24"/>
          <w:szCs w:val="24"/>
        </w:rPr>
        <w:t xml:space="preserve">Сергій Каплін та </w:t>
      </w:r>
      <w:r w:rsidRPr="009C78E5">
        <w:rPr>
          <w:rFonts w:ascii="Cambria" w:eastAsia="Cambria" w:hAnsi="Cambria" w:cs="Cambria"/>
          <w:color w:val="000000"/>
          <w:sz w:val="24"/>
          <w:szCs w:val="24"/>
        </w:rPr>
        <w:t xml:space="preserve">Геннадій Балашев. В переважній більшості випадків агітація кандидатами була розгорнута до офіційної реєстрації (за виключенням Олександра Шевченка та Геннадія Балашова).  В порівнянні з періодом до офіційної реєстрації, інтенсивність здійснення агітації кандидатами майже не зазнала змін, охоплення агітаційною діяльністю територій Одеської області також майже не змінились. </w:t>
      </w:r>
    </w:p>
    <w:p w14:paraId="4E293F96" w14:textId="5AB9F75B" w:rsidR="00CB4CB7" w:rsidRDefault="009C78E5" w:rsidP="00CB4CB7">
      <w:pPr>
        <w:pStyle w:val="ListParagraph"/>
        <w:numPr>
          <w:ilvl w:val="0"/>
          <w:numId w:val="32"/>
        </w:numPr>
        <w:spacing w:after="100" w:line="240" w:lineRule="auto"/>
        <w:contextualSpacing w:val="0"/>
        <w:jc w:val="both"/>
        <w:rPr>
          <w:rFonts w:ascii="Cambria" w:eastAsia="Cambria" w:hAnsi="Cambria" w:cs="Cambria"/>
          <w:sz w:val="24"/>
          <w:szCs w:val="24"/>
        </w:rPr>
      </w:pPr>
      <w:r w:rsidRPr="00CB4CB7">
        <w:rPr>
          <w:rFonts w:ascii="Cambria" w:eastAsia="Cambria" w:hAnsi="Cambria" w:cs="Cambria"/>
          <w:b/>
          <w:sz w:val="24"/>
          <w:szCs w:val="24"/>
        </w:rPr>
        <w:t>Найбільш поширеним типом порушення в звітний період стало поширення кандидатами агітаційної продукції без зазначення вихідних даних</w:t>
      </w:r>
      <w:r w:rsidRPr="00CB4CB7">
        <w:rPr>
          <w:rFonts w:ascii="Cambria" w:eastAsia="Cambria" w:hAnsi="Cambria" w:cs="Cambria"/>
          <w:sz w:val="24"/>
          <w:szCs w:val="24"/>
        </w:rPr>
        <w:t xml:space="preserve">, </w:t>
      </w:r>
      <w:r w:rsidRPr="00CB4CB7">
        <w:rPr>
          <w:rFonts w:ascii="Cambria" w:eastAsia="Cambria" w:hAnsi="Cambria" w:cs="Cambria"/>
          <w:b/>
          <w:sz w:val="24"/>
          <w:szCs w:val="24"/>
        </w:rPr>
        <w:t>передбачених ч. 3 ст. 59 ЗУ «Про вибори Президента України»</w:t>
      </w:r>
      <w:r w:rsidR="00CB4CB7" w:rsidRPr="00CB4CB7">
        <w:rPr>
          <w:rFonts w:ascii="Cambria" w:eastAsia="Cambria" w:hAnsi="Cambria" w:cs="Cambria"/>
          <w:b/>
          <w:sz w:val="24"/>
          <w:szCs w:val="24"/>
        </w:rPr>
        <w:t>. В поширенні такої продукції також вбачаються ознаки можливо</w:t>
      </w:r>
      <w:r w:rsidR="00522597">
        <w:rPr>
          <w:rFonts w:ascii="Cambria" w:eastAsia="Cambria" w:hAnsi="Cambria" w:cs="Cambria"/>
          <w:b/>
          <w:sz w:val="24"/>
          <w:szCs w:val="24"/>
        </w:rPr>
        <w:t>го</w:t>
      </w:r>
      <w:r w:rsidR="00CB4CB7" w:rsidRPr="00CB4CB7">
        <w:rPr>
          <w:rFonts w:ascii="Cambria" w:eastAsia="Cambria" w:hAnsi="Cambria" w:cs="Cambria"/>
          <w:b/>
          <w:sz w:val="24"/>
          <w:szCs w:val="24"/>
        </w:rPr>
        <w:t xml:space="preserve"> фінансування виготовлення агітаційної продукції кандидатами не з виборчих фондів.</w:t>
      </w:r>
      <w:r w:rsidR="00CB4CB7">
        <w:rPr>
          <w:rFonts w:ascii="Cambria" w:eastAsia="Cambria" w:hAnsi="Cambria" w:cs="Cambria"/>
          <w:sz w:val="24"/>
          <w:szCs w:val="24"/>
        </w:rPr>
        <w:t xml:space="preserve"> Також спостерігачі фіксували випадки розміщення зовнішньої агітації</w:t>
      </w:r>
      <w:r w:rsidR="00522597">
        <w:rPr>
          <w:rFonts w:ascii="Cambria" w:eastAsia="Cambria" w:hAnsi="Cambria" w:cs="Cambria"/>
          <w:sz w:val="24"/>
          <w:szCs w:val="24"/>
        </w:rPr>
        <w:t>, яка містила відомості, передбачені ч. 3 ст. 59 ЗУ «Про вибори Президента України», проте</w:t>
      </w:r>
      <w:r w:rsidR="00CB4CB7">
        <w:rPr>
          <w:rFonts w:ascii="Cambria" w:eastAsia="Cambria" w:hAnsi="Cambria" w:cs="Cambria"/>
          <w:sz w:val="24"/>
          <w:szCs w:val="24"/>
        </w:rPr>
        <w:t xml:space="preserve"> до відкриття рахунків виборчого фонду</w:t>
      </w:r>
    </w:p>
    <w:p w14:paraId="0C203ED1" w14:textId="2B53544C" w:rsidR="008335CB" w:rsidRDefault="00CB4CB7" w:rsidP="0003626A">
      <w:pPr>
        <w:pBdr>
          <w:top w:val="nil"/>
          <w:left w:val="nil"/>
          <w:bottom w:val="nil"/>
          <w:right w:val="nil"/>
          <w:between w:val="nil"/>
        </w:pBdr>
        <w:spacing w:after="100" w:line="240" w:lineRule="auto"/>
        <w:jc w:val="both"/>
        <w:rPr>
          <w:rFonts w:ascii="Cambria" w:eastAsia="Cambria" w:hAnsi="Cambria" w:cs="Cambria"/>
          <w:color w:val="000000"/>
          <w:sz w:val="24"/>
          <w:szCs w:val="24"/>
        </w:rPr>
      </w:pPr>
      <w:r>
        <w:rPr>
          <w:rFonts w:ascii="Cambria" w:eastAsia="Cambria" w:hAnsi="Cambria" w:cs="Cambria"/>
          <w:sz w:val="24"/>
          <w:szCs w:val="24"/>
        </w:rPr>
        <w:lastRenderedPageBreak/>
        <w:t xml:space="preserve">За звітний період було зафіксовано </w:t>
      </w:r>
      <w:r w:rsidR="0003626A" w:rsidRPr="00805AAC">
        <w:rPr>
          <w:rFonts w:ascii="Cambria" w:eastAsia="Cambria" w:hAnsi="Cambria" w:cs="Cambria"/>
          <w:color w:val="000000"/>
          <w:sz w:val="24"/>
          <w:szCs w:val="24"/>
        </w:rPr>
        <w:t xml:space="preserve">27-м випадків поширення агітації, </w:t>
      </w:r>
      <w:r w:rsidR="008335CB">
        <w:rPr>
          <w:rFonts w:ascii="Cambria" w:eastAsia="Cambria" w:hAnsi="Cambria" w:cs="Cambria"/>
          <w:color w:val="000000"/>
          <w:sz w:val="24"/>
          <w:szCs w:val="24"/>
        </w:rPr>
        <w:t xml:space="preserve">яка не містить вихідних даних </w:t>
      </w:r>
      <w:r w:rsidR="0003626A" w:rsidRPr="00805AAC">
        <w:rPr>
          <w:rFonts w:ascii="Cambria" w:eastAsia="Cambria" w:hAnsi="Cambria" w:cs="Cambria"/>
          <w:color w:val="000000"/>
          <w:sz w:val="24"/>
          <w:szCs w:val="24"/>
        </w:rPr>
        <w:t>11-ма кандидатами: Юлія Тимошенко, Андрій Садовий, Юрій Бойко, Анатолій Гриценко, Олег Ляшко, Олександр Вілкул, Олександр Шевченко, Євгеній Мураєв, Ілля Кива, Сергій Каплін, Віталі Скоцик.</w:t>
      </w:r>
      <w:r w:rsidR="0003626A">
        <w:rPr>
          <w:rFonts w:ascii="Cambria" w:eastAsia="Cambria" w:hAnsi="Cambria" w:cs="Cambria"/>
          <w:color w:val="000000"/>
          <w:sz w:val="24"/>
          <w:szCs w:val="24"/>
        </w:rPr>
        <w:t xml:space="preserve"> </w:t>
      </w:r>
      <w:r w:rsidR="008335CB" w:rsidRPr="008335CB">
        <w:rPr>
          <w:rFonts w:ascii="Cambria" w:eastAsia="Cambria" w:hAnsi="Cambria" w:cs="Cambria"/>
          <w:color w:val="000000"/>
          <w:sz w:val="24"/>
          <w:szCs w:val="24"/>
        </w:rPr>
        <w:t xml:space="preserve">На додаток, зафіксовано 15-ть випадків розміщення зовнішньої агітації кандидатки Юлії Тимошенко до відкриття рахунків виборчого фонду. </w:t>
      </w:r>
    </w:p>
    <w:p w14:paraId="1B9D9006" w14:textId="1FFB074D" w:rsidR="00B81BB4" w:rsidRDefault="00B81BB4" w:rsidP="00B81BB4">
      <w:pPr>
        <w:pStyle w:val="ListParagraph"/>
        <w:numPr>
          <w:ilvl w:val="0"/>
          <w:numId w:val="33"/>
        </w:numPr>
        <w:spacing w:line="240" w:lineRule="auto"/>
        <w:jc w:val="both"/>
        <w:rPr>
          <w:rFonts w:ascii="Cambria" w:eastAsia="Cambria" w:hAnsi="Cambria" w:cs="Cambria"/>
          <w:sz w:val="24"/>
          <w:szCs w:val="24"/>
        </w:rPr>
      </w:pPr>
      <w:r w:rsidRPr="00B81BB4">
        <w:rPr>
          <w:rFonts w:ascii="Cambria" w:eastAsia="Cambria" w:hAnsi="Cambria" w:cs="Cambria"/>
          <w:sz w:val="24"/>
          <w:szCs w:val="24"/>
        </w:rPr>
        <w:t xml:space="preserve">В січні 2019 року спостерігачі ОПОРИ реєстрували суттєву кількість заходів, які містять </w:t>
      </w:r>
      <w:r w:rsidRPr="00E64AB1">
        <w:rPr>
          <w:rFonts w:ascii="Cambria" w:eastAsia="Cambria" w:hAnsi="Cambria" w:cs="Cambria"/>
          <w:b/>
          <w:sz w:val="24"/>
          <w:szCs w:val="24"/>
        </w:rPr>
        <w:t>ознаки зловживань державними ресурсами на користь Петра Порошенка</w:t>
      </w:r>
      <w:r w:rsidR="009F4A78">
        <w:rPr>
          <w:rFonts w:ascii="Cambria" w:eastAsia="Cambria" w:hAnsi="Cambria" w:cs="Cambria"/>
          <w:sz w:val="24"/>
          <w:szCs w:val="24"/>
        </w:rPr>
        <w:t xml:space="preserve">: зокрема </w:t>
      </w:r>
      <w:r w:rsidR="005C2845">
        <w:rPr>
          <w:rFonts w:ascii="Cambria" w:eastAsia="Cambria" w:hAnsi="Cambria" w:cs="Cambria"/>
          <w:sz w:val="24"/>
          <w:szCs w:val="24"/>
        </w:rPr>
        <w:t>згадки</w:t>
      </w:r>
      <w:r w:rsidR="00966A7D">
        <w:rPr>
          <w:rFonts w:ascii="Cambria" w:eastAsia="Cambria" w:hAnsi="Cambria" w:cs="Cambria"/>
          <w:sz w:val="24"/>
          <w:szCs w:val="24"/>
        </w:rPr>
        <w:t xml:space="preserve"> з боку посадових осіб області</w:t>
      </w:r>
      <w:r w:rsidR="0000153B">
        <w:rPr>
          <w:rFonts w:ascii="Cambria" w:eastAsia="Cambria" w:hAnsi="Cambria" w:cs="Cambria"/>
          <w:sz w:val="24"/>
          <w:szCs w:val="24"/>
        </w:rPr>
        <w:t xml:space="preserve">, </w:t>
      </w:r>
      <w:r w:rsidR="005C2845">
        <w:rPr>
          <w:rFonts w:ascii="Cambria" w:eastAsia="Cambria" w:hAnsi="Cambria" w:cs="Cambria"/>
          <w:sz w:val="24"/>
          <w:szCs w:val="24"/>
        </w:rPr>
        <w:t xml:space="preserve">Петра Порошенка в якості ініціатора </w:t>
      </w:r>
      <w:r w:rsidR="00A0474F">
        <w:rPr>
          <w:rFonts w:ascii="Cambria" w:eastAsia="Cambria" w:hAnsi="Cambria" w:cs="Cambria"/>
          <w:sz w:val="24"/>
          <w:szCs w:val="24"/>
        </w:rPr>
        <w:t>місцевих цільових програм, що фінансуються за кошти обласного бюджету, або ж урядових ін</w:t>
      </w:r>
      <w:r w:rsidR="00966A7D">
        <w:rPr>
          <w:rFonts w:ascii="Cambria" w:eastAsia="Cambria" w:hAnsi="Cambria" w:cs="Cambria"/>
          <w:sz w:val="24"/>
          <w:szCs w:val="24"/>
        </w:rPr>
        <w:t>і</w:t>
      </w:r>
      <w:r w:rsidR="00A0474F">
        <w:rPr>
          <w:rFonts w:ascii="Cambria" w:eastAsia="Cambria" w:hAnsi="Cambria" w:cs="Cambria"/>
          <w:sz w:val="24"/>
          <w:szCs w:val="24"/>
        </w:rPr>
        <w:t>ціатив</w:t>
      </w:r>
      <w:r w:rsidR="0000153B">
        <w:rPr>
          <w:rFonts w:ascii="Cambria" w:eastAsia="Cambria" w:hAnsi="Cambria" w:cs="Cambria"/>
          <w:sz w:val="24"/>
          <w:szCs w:val="24"/>
        </w:rPr>
        <w:t xml:space="preserve">, розміщення такої інформації на офіційних сайтах ОДА та РДА </w:t>
      </w:r>
      <w:r w:rsidR="00966A7D">
        <w:rPr>
          <w:rFonts w:ascii="Cambria" w:eastAsia="Cambria" w:hAnsi="Cambria" w:cs="Cambria"/>
          <w:sz w:val="24"/>
          <w:szCs w:val="24"/>
        </w:rPr>
        <w:t xml:space="preserve">а також залучення працівників бюджетних установ </w:t>
      </w:r>
      <w:r w:rsidR="0000153B">
        <w:rPr>
          <w:rFonts w:ascii="Cambria" w:eastAsia="Cambria" w:hAnsi="Cambria" w:cs="Cambria"/>
          <w:sz w:val="24"/>
          <w:szCs w:val="24"/>
        </w:rPr>
        <w:t>до здійснення опитуван</w:t>
      </w:r>
      <w:r w:rsidR="00E64AB1">
        <w:rPr>
          <w:rFonts w:ascii="Cambria" w:eastAsia="Cambria" w:hAnsi="Cambria" w:cs="Cambria"/>
          <w:sz w:val="24"/>
          <w:szCs w:val="24"/>
        </w:rPr>
        <w:t xml:space="preserve">ня, яке містить ознаки прихованої агітації за потенційного кандидата. </w:t>
      </w:r>
    </w:p>
    <w:p w14:paraId="7C53EAFD" w14:textId="77777777" w:rsidR="00E64AB1" w:rsidRDefault="00E64AB1" w:rsidP="00E64AB1">
      <w:pPr>
        <w:pStyle w:val="ListParagraph"/>
        <w:spacing w:line="240" w:lineRule="auto"/>
        <w:jc w:val="both"/>
        <w:rPr>
          <w:rFonts w:ascii="Cambria" w:eastAsia="Cambria" w:hAnsi="Cambria" w:cs="Cambria"/>
          <w:sz w:val="24"/>
          <w:szCs w:val="24"/>
        </w:rPr>
      </w:pPr>
    </w:p>
    <w:p w14:paraId="40AD7D97" w14:textId="4D5A3233" w:rsidR="00B81BB4" w:rsidRDefault="009C78E5" w:rsidP="00B81BB4">
      <w:pPr>
        <w:pStyle w:val="ListParagraph"/>
        <w:numPr>
          <w:ilvl w:val="0"/>
          <w:numId w:val="33"/>
        </w:numPr>
        <w:spacing w:line="240" w:lineRule="auto"/>
        <w:jc w:val="both"/>
        <w:rPr>
          <w:rFonts w:ascii="Cambria" w:eastAsia="Cambria" w:hAnsi="Cambria" w:cs="Cambria"/>
          <w:sz w:val="24"/>
          <w:szCs w:val="24"/>
        </w:rPr>
      </w:pPr>
      <w:r w:rsidRPr="00B81BB4">
        <w:rPr>
          <w:rFonts w:ascii="Cambria" w:eastAsia="Cambria" w:hAnsi="Cambria" w:cs="Cambria"/>
          <w:b/>
          <w:sz w:val="24"/>
          <w:szCs w:val="24"/>
        </w:rPr>
        <w:t>Переважно перш</w:t>
      </w:r>
      <w:r w:rsidR="008335CB" w:rsidRPr="00B81BB4">
        <w:rPr>
          <w:rFonts w:ascii="Cambria" w:eastAsia="Cambria" w:hAnsi="Cambria" w:cs="Cambria"/>
          <w:b/>
          <w:sz w:val="24"/>
          <w:szCs w:val="24"/>
        </w:rPr>
        <w:t>а</w:t>
      </w:r>
      <w:r w:rsidRPr="00B81BB4">
        <w:rPr>
          <w:rFonts w:ascii="Cambria" w:eastAsia="Cambria" w:hAnsi="Cambria" w:cs="Cambria"/>
          <w:b/>
          <w:sz w:val="24"/>
          <w:szCs w:val="24"/>
        </w:rPr>
        <w:t xml:space="preserve"> частин</w:t>
      </w:r>
      <w:r w:rsidR="008335CB" w:rsidRPr="00B81BB4">
        <w:rPr>
          <w:rFonts w:ascii="Cambria" w:eastAsia="Cambria" w:hAnsi="Cambria" w:cs="Cambria"/>
          <w:b/>
          <w:sz w:val="24"/>
          <w:szCs w:val="24"/>
        </w:rPr>
        <w:t>а</w:t>
      </w:r>
      <w:r w:rsidRPr="00B81BB4">
        <w:rPr>
          <w:rFonts w:ascii="Cambria" w:eastAsia="Cambria" w:hAnsi="Cambria" w:cs="Cambria"/>
          <w:b/>
          <w:sz w:val="24"/>
          <w:szCs w:val="24"/>
        </w:rPr>
        <w:t xml:space="preserve"> січня 2019 року </w:t>
      </w:r>
      <w:r w:rsidR="008335CB" w:rsidRPr="00B81BB4">
        <w:rPr>
          <w:rFonts w:ascii="Cambria" w:eastAsia="Cambria" w:hAnsi="Cambria" w:cs="Cambria"/>
          <w:b/>
          <w:sz w:val="24"/>
          <w:szCs w:val="24"/>
        </w:rPr>
        <w:t>супроводжувалась благодійною активністю місцевих осередків партій, або ж місцевих команд кандидатів, яка здебільшого була приурочена до святкових подій та супроводжувалась наданням громадянам товарів або послуг на безоплатній основі.</w:t>
      </w:r>
      <w:r w:rsidR="00B81BB4">
        <w:rPr>
          <w:rFonts w:ascii="Cambria" w:eastAsia="Cambria" w:hAnsi="Cambria" w:cs="Cambria"/>
          <w:sz w:val="24"/>
          <w:szCs w:val="24"/>
        </w:rPr>
        <w:t xml:space="preserve"> </w:t>
      </w:r>
    </w:p>
    <w:p w14:paraId="1923373F" w14:textId="3A6AD9D5" w:rsidR="009C78E5" w:rsidRDefault="00B81BB4" w:rsidP="00B81BB4">
      <w:pPr>
        <w:spacing w:after="100" w:line="240" w:lineRule="auto"/>
        <w:jc w:val="both"/>
        <w:rPr>
          <w:rFonts w:ascii="Cambria" w:eastAsia="Cambria" w:hAnsi="Cambria" w:cs="Cambria"/>
          <w:sz w:val="24"/>
          <w:szCs w:val="24"/>
        </w:rPr>
      </w:pPr>
      <w:r w:rsidRPr="00B81BB4">
        <w:rPr>
          <w:rFonts w:ascii="Cambria" w:eastAsia="Cambria" w:hAnsi="Cambria" w:cs="Cambria"/>
          <w:sz w:val="24"/>
          <w:szCs w:val="24"/>
        </w:rPr>
        <w:t xml:space="preserve">За звітний період спостерігачі зафіксували </w:t>
      </w:r>
      <w:r w:rsidR="009C78E5" w:rsidRPr="00B81BB4">
        <w:rPr>
          <w:rFonts w:ascii="Cambria" w:eastAsia="Cambria" w:hAnsi="Cambria" w:cs="Cambria"/>
          <w:sz w:val="24"/>
          <w:szCs w:val="24"/>
        </w:rPr>
        <w:t xml:space="preserve">14-ть </w:t>
      </w:r>
      <w:r w:rsidRPr="00B81BB4">
        <w:rPr>
          <w:rFonts w:ascii="Cambria" w:eastAsia="Cambria" w:hAnsi="Cambria" w:cs="Cambria"/>
          <w:sz w:val="24"/>
          <w:szCs w:val="24"/>
        </w:rPr>
        <w:t xml:space="preserve">таких </w:t>
      </w:r>
      <w:r w:rsidR="009C78E5" w:rsidRPr="00B81BB4">
        <w:rPr>
          <w:rFonts w:ascii="Cambria" w:eastAsia="Cambria" w:hAnsi="Cambria" w:cs="Cambria"/>
          <w:sz w:val="24"/>
          <w:szCs w:val="24"/>
        </w:rPr>
        <w:t>благодійних активностей місцевих осередків партій та місцевих лідерів</w:t>
      </w:r>
      <w:r w:rsidRPr="00B81BB4">
        <w:rPr>
          <w:rFonts w:ascii="Cambria" w:eastAsia="Cambria" w:hAnsi="Cambria" w:cs="Cambria"/>
          <w:sz w:val="24"/>
          <w:szCs w:val="24"/>
        </w:rPr>
        <w:t>.</w:t>
      </w:r>
      <w:r w:rsidR="009C78E5" w:rsidRPr="00B81BB4">
        <w:rPr>
          <w:rFonts w:ascii="Cambria" w:eastAsia="Cambria" w:hAnsi="Cambria" w:cs="Cambria"/>
          <w:sz w:val="24"/>
          <w:szCs w:val="24"/>
        </w:rPr>
        <w:t xml:space="preserve"> Благодійна активність здійснювалась на користь Юлії Тимошенко, Олега Ляшка, Петра Порошенка, Юрія Бойка та Сергія Тарути. В усіх випадках </w:t>
      </w:r>
      <w:r>
        <w:rPr>
          <w:rFonts w:ascii="Cambria" w:eastAsia="Cambria" w:hAnsi="Cambria" w:cs="Cambria"/>
          <w:sz w:val="24"/>
          <w:szCs w:val="24"/>
        </w:rPr>
        <w:t xml:space="preserve">благодійна діяльність </w:t>
      </w:r>
      <w:r w:rsidR="009C78E5" w:rsidRPr="00B81BB4">
        <w:rPr>
          <w:rFonts w:ascii="Cambria" w:eastAsia="Cambria" w:hAnsi="Cambria" w:cs="Cambria"/>
          <w:sz w:val="24"/>
          <w:szCs w:val="24"/>
        </w:rPr>
        <w:t xml:space="preserve">фіксувалась до реєстрації потенційних кандидатів. </w:t>
      </w:r>
    </w:p>
    <w:p w14:paraId="11E02FD3" w14:textId="6A35CD4A" w:rsidR="00942E32" w:rsidRPr="00942E32" w:rsidRDefault="00942E32" w:rsidP="00942E32">
      <w:pPr>
        <w:spacing w:after="100" w:line="240" w:lineRule="auto"/>
        <w:ind w:left="360"/>
        <w:jc w:val="both"/>
        <w:rPr>
          <w:rFonts w:ascii="Cambria" w:eastAsia="Cambria" w:hAnsi="Cambria" w:cs="Cambria"/>
          <w:sz w:val="24"/>
          <w:szCs w:val="24"/>
        </w:rPr>
      </w:pPr>
    </w:p>
    <w:p w14:paraId="306CC626" w14:textId="77777777" w:rsidR="00CC10C2" w:rsidRPr="00177E38" w:rsidRDefault="00CC10C2" w:rsidP="00CB4CB7">
      <w:pPr>
        <w:spacing w:after="100" w:line="240" w:lineRule="auto"/>
        <w:rPr>
          <w:rFonts w:asciiTheme="majorHAnsi" w:hAnsiTheme="majorHAnsi" w:cs="Arial"/>
          <w:sz w:val="24"/>
          <w:szCs w:val="24"/>
          <w:shd w:val="clear" w:color="auto" w:fill="FFFFFF"/>
        </w:rPr>
      </w:pPr>
      <w:r w:rsidRPr="00177E38">
        <w:rPr>
          <w:rFonts w:asciiTheme="majorHAnsi" w:hAnsiTheme="majorHAnsi" w:cs="Arial"/>
          <w:sz w:val="24"/>
          <w:szCs w:val="24"/>
          <w:shd w:val="clear" w:color="auto" w:fill="FFFFFF"/>
        </w:rPr>
        <w:br w:type="page"/>
      </w:r>
    </w:p>
    <w:p w14:paraId="57FA6C75" w14:textId="77777777" w:rsidR="00CC10C2" w:rsidRPr="00177E38" w:rsidRDefault="00CC10C2" w:rsidP="00CB4CB7">
      <w:pPr>
        <w:shd w:val="clear" w:color="auto" w:fill="FFFFFF"/>
        <w:spacing w:before="100" w:beforeAutospacing="1" w:after="100" w:line="240" w:lineRule="auto"/>
        <w:jc w:val="center"/>
        <w:rPr>
          <w:rFonts w:asciiTheme="majorHAnsi" w:hAnsiTheme="majorHAnsi" w:cs="Arial"/>
          <w:b/>
          <w:sz w:val="24"/>
          <w:szCs w:val="24"/>
          <w:shd w:val="clear" w:color="auto" w:fill="FFFFFF"/>
        </w:rPr>
      </w:pPr>
      <w:r w:rsidRPr="00177E38">
        <w:rPr>
          <w:rFonts w:asciiTheme="majorHAnsi" w:hAnsiTheme="majorHAnsi" w:cs="Arial"/>
          <w:b/>
          <w:sz w:val="24"/>
          <w:szCs w:val="24"/>
          <w:shd w:val="clear" w:color="auto" w:fill="FFFFFF"/>
        </w:rPr>
        <w:lastRenderedPageBreak/>
        <w:t>АГІТАЦІЙНА АКТИВНІСТЬ ПОТЕНЦІЙНИХ ТА ЗАРЕЄСТРОВАНИХ КАНДИДАТІВ У ПРЕЗИДЕНТИ</w:t>
      </w:r>
    </w:p>
    <w:p w14:paraId="3D1F9760" w14:textId="77777777" w:rsidR="00CC10C2" w:rsidRPr="00177E38" w:rsidRDefault="00CC10C2" w:rsidP="00CB4CB7">
      <w:pPr>
        <w:pBdr>
          <w:top w:val="nil"/>
          <w:left w:val="nil"/>
          <w:bottom w:val="nil"/>
          <w:right w:val="nil"/>
          <w:between w:val="nil"/>
        </w:pBdr>
        <w:spacing w:after="100" w:line="240" w:lineRule="auto"/>
        <w:jc w:val="both"/>
        <w:rPr>
          <w:rFonts w:ascii="Cambria" w:eastAsia="Cambria" w:hAnsi="Cambria" w:cs="Cambria"/>
          <w:b/>
          <w:color w:val="000000"/>
          <w:sz w:val="24"/>
          <w:szCs w:val="24"/>
        </w:rPr>
      </w:pPr>
      <w:r w:rsidRPr="00177E38">
        <w:rPr>
          <w:rFonts w:ascii="Cambria" w:eastAsia="Cambria" w:hAnsi="Cambria" w:cs="Cambria"/>
          <w:b/>
          <w:color w:val="000000"/>
          <w:sz w:val="24"/>
          <w:szCs w:val="24"/>
        </w:rPr>
        <w:t>Агітація потенційних кандидатів</w:t>
      </w:r>
    </w:p>
    <w:p w14:paraId="77A26022" w14:textId="77777777" w:rsidR="00CC10C2" w:rsidRDefault="00CC10C2" w:rsidP="00CB4CB7">
      <w:pPr>
        <w:pBdr>
          <w:top w:val="nil"/>
          <w:left w:val="nil"/>
          <w:bottom w:val="nil"/>
          <w:right w:val="nil"/>
          <w:between w:val="nil"/>
        </w:pBdr>
        <w:spacing w:after="10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Найбільшу активність в статусі незареєстрованих кандидатів в січні проявляли Юлія Тимошенко, агітаційна активність якої високої інтенсивності в порівнянні з іншими потенційними кандидатами фіксувалась в усіх ТВО Одеської області, окрім ТВО 143 (в центром в м. Їзмаїл). Високу активність також проявляли потенційні кандидати Петро Порошенко (висока активність в порівнянні з іншими потенційними кандидатами на всій території Одеської області) та Олег Ляшко (висока активність в порівнянні з іншими потенційними кандидатами) по всій території області, окрім міста Одеси. Посередню активність до реєстрації кандидатами в великих містах Одеської області проявили потенційні кандидати Анатолій Гриценко та Андрій Садовий. На окремих територіях Одеської області спостерігачі фіксували незначну агітаційну активність потенційних кандидатів Юрія Бойка, Віталія Скоцика, Євгенія Мураєва, Іллі Киви, Ольги Богомолець, Олександра Вілкула та Сергія Тарути. </w:t>
      </w:r>
    </w:p>
    <w:p w14:paraId="2B4EF077" w14:textId="77777777" w:rsidR="00CC10C2" w:rsidRPr="000C42B5" w:rsidRDefault="00CC10C2" w:rsidP="00CB4CB7">
      <w:pPr>
        <w:pBdr>
          <w:top w:val="nil"/>
          <w:left w:val="nil"/>
          <w:bottom w:val="nil"/>
          <w:right w:val="nil"/>
          <w:between w:val="nil"/>
        </w:pBdr>
        <w:spacing w:after="10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В січні агітаційна активність потенційних кандидатів в Президенти в Одеській області здебільшого була зосереджена на секторі зовнішньої реклами. Випадки використання вуличної агітації (поширення газет, листівок) до реєстрації кандидатами фіксувались на користь Юлії Тимошенко, Олега Ляшка та Сергія Тарути. В Одеській області потенційні кандидати взагалі не використовували медійної агітації та не влаштовували вуличних акцій. </w:t>
      </w:r>
    </w:p>
    <w:p w14:paraId="0E6BBF4E" w14:textId="77777777" w:rsidR="00CC10C2" w:rsidRPr="00273B51" w:rsidRDefault="00CC10C2" w:rsidP="00CB4CB7">
      <w:pPr>
        <w:pBdr>
          <w:top w:val="nil"/>
          <w:left w:val="nil"/>
          <w:bottom w:val="nil"/>
          <w:right w:val="nil"/>
          <w:between w:val="nil"/>
        </w:pBdr>
        <w:spacing w:after="100" w:line="240" w:lineRule="auto"/>
        <w:ind w:left="567"/>
        <w:jc w:val="both"/>
        <w:rPr>
          <w:rFonts w:ascii="Cambria" w:eastAsia="Cambria" w:hAnsi="Cambria" w:cs="Cambria"/>
          <w:color w:val="000000"/>
          <w:sz w:val="24"/>
          <w:szCs w:val="24"/>
        </w:rPr>
      </w:pPr>
      <w:r w:rsidRPr="00273B51">
        <w:rPr>
          <w:rFonts w:ascii="Cambria" w:eastAsia="Cambria" w:hAnsi="Cambria" w:cs="Cambria"/>
          <w:color w:val="000000"/>
          <w:sz w:val="24"/>
          <w:szCs w:val="24"/>
        </w:rPr>
        <w:t xml:space="preserve">В статусі незареєстрованих кандидатів в Одеській області найбільшу агітаційну активність проявляли регіональні осередки ВО Батьківщина на користь Юлії Тимошенко, агітаційна активність на користь якої здійснювалась в усіх ТВО області. Юлія Тимошенко до реєстрації кандидатом була помітно активна в сегменті зовнішньої реклами (в чотирьох ТВО міста Одеси, а також округах 140, 141, 142), а також в вуличній агітації поміркованої інтенсивності (роздача календарів та газети в виборчих округах м. Одеси та округах 137-142). Тим не менш, Юлія Тимошенко взагалі не проявила агітаційної активності в ТВО 143 з центром в місті Ізмаїл. </w:t>
      </w:r>
    </w:p>
    <w:p w14:paraId="5696BE0B" w14:textId="77777777" w:rsidR="00CC10C2" w:rsidRPr="00273B51" w:rsidRDefault="00CC10C2" w:rsidP="00CB4CB7">
      <w:pPr>
        <w:pBdr>
          <w:top w:val="nil"/>
          <w:left w:val="nil"/>
          <w:bottom w:val="nil"/>
          <w:right w:val="nil"/>
          <w:between w:val="nil"/>
        </w:pBdr>
        <w:spacing w:after="100" w:line="240" w:lineRule="auto"/>
        <w:ind w:left="567"/>
        <w:jc w:val="both"/>
        <w:rPr>
          <w:rFonts w:ascii="Cambria" w:eastAsia="Cambria" w:hAnsi="Cambria" w:cs="Cambria"/>
          <w:color w:val="000000"/>
          <w:sz w:val="24"/>
          <w:szCs w:val="24"/>
        </w:rPr>
      </w:pPr>
      <w:r w:rsidRPr="00273B51">
        <w:rPr>
          <w:rFonts w:ascii="Cambria" w:eastAsia="Cambria" w:hAnsi="Cambria" w:cs="Cambria"/>
          <w:color w:val="000000"/>
          <w:sz w:val="24"/>
          <w:szCs w:val="24"/>
        </w:rPr>
        <w:t xml:space="preserve">Також високу активність проявляли в якості незареєстрованих кандидатів Петро Порошенко та Олег Ляшко. Зокрема, агітаційна активність Петра Порошенка була розгорнута по всій території Одеської області, а Олега Ляшка по всій території Одеської області, за виключенням обласного центру. Петро Порошенко був значним чином присутній в сегменті зовнішньої реклами. Також в звітний період відбулась одна вулична акція місцевого Ізмаїльської міської організації Блок Петра Порошенка Солідарність. Олег Ляшко проявляв активність в сегменті вуличної агітації з поширення друкованої агітаційної продукції майже в усіх виборчих округах Одеської області, за виключенням міста Одеса та виборчого округу 141. В сегменті зовнішньої реклами Олег Ляшко майже не проявляв зовнішню активність. </w:t>
      </w:r>
      <w:r w:rsidRPr="00273B51">
        <w:rPr>
          <w:rFonts w:ascii="Cambria" w:eastAsia="Cambria" w:hAnsi="Cambria" w:cs="Cambria"/>
          <w:color w:val="000000"/>
          <w:sz w:val="24"/>
          <w:szCs w:val="24"/>
        </w:rPr>
        <w:lastRenderedPageBreak/>
        <w:t xml:space="preserve">Спостерігачі фіксували зовнішню агітацію потенційного кандидата лише в виборчих округах 140 з центром в місті Біляївка та 141 – з центром в місті Татарбунари. </w:t>
      </w:r>
    </w:p>
    <w:p w14:paraId="70059A5D" w14:textId="77777777" w:rsidR="00CC10C2" w:rsidRPr="00273B51" w:rsidRDefault="00CC10C2" w:rsidP="00CB4CB7">
      <w:pPr>
        <w:pBdr>
          <w:top w:val="nil"/>
          <w:left w:val="nil"/>
          <w:bottom w:val="nil"/>
          <w:right w:val="nil"/>
          <w:between w:val="nil"/>
        </w:pBdr>
        <w:spacing w:after="100" w:line="240" w:lineRule="auto"/>
        <w:ind w:left="567"/>
        <w:jc w:val="both"/>
        <w:rPr>
          <w:rFonts w:ascii="Cambria" w:eastAsia="Cambria" w:hAnsi="Cambria" w:cs="Cambria"/>
          <w:color w:val="000000"/>
          <w:sz w:val="24"/>
          <w:szCs w:val="24"/>
        </w:rPr>
      </w:pPr>
      <w:r w:rsidRPr="00273B51">
        <w:rPr>
          <w:rFonts w:ascii="Cambria" w:eastAsia="Cambria" w:hAnsi="Cambria" w:cs="Cambria"/>
          <w:color w:val="000000"/>
          <w:sz w:val="24"/>
          <w:szCs w:val="24"/>
        </w:rPr>
        <w:t xml:space="preserve">Середньої інтенсивності агітаційну активність в статусі незареєстрованих кандидатів проявляли Анатолій Гриценко та Андрій Садовий. Агітаційна активність потенційних кандидатів в січні була спрямована на міське населення Одеської області. Поширення зовнішньої агітації потенційних кандидатів спостерігачі фіксували в місті Одеса, Подільськ, Чорноморськ та Білгород-Дністровський. В місті Ізмаїл також поширювались газети активістами місцевого штабу Анатолія Гриценка. </w:t>
      </w:r>
    </w:p>
    <w:p w14:paraId="21FFD0FB" w14:textId="77777777" w:rsidR="00CC10C2" w:rsidRPr="00273B51" w:rsidRDefault="00CC10C2" w:rsidP="00CB4CB7">
      <w:pPr>
        <w:pBdr>
          <w:top w:val="nil"/>
          <w:left w:val="nil"/>
          <w:bottom w:val="nil"/>
          <w:right w:val="nil"/>
          <w:between w:val="nil"/>
        </w:pBdr>
        <w:spacing w:after="100" w:line="240" w:lineRule="auto"/>
        <w:ind w:left="567"/>
        <w:jc w:val="both"/>
        <w:rPr>
          <w:rFonts w:ascii="Cambria" w:eastAsia="Cambria" w:hAnsi="Cambria" w:cs="Cambria"/>
          <w:color w:val="000000"/>
          <w:sz w:val="24"/>
          <w:szCs w:val="24"/>
        </w:rPr>
      </w:pPr>
      <w:r w:rsidRPr="00273B51">
        <w:rPr>
          <w:rFonts w:ascii="Cambria" w:eastAsia="Cambria" w:hAnsi="Cambria" w:cs="Cambria"/>
          <w:color w:val="000000"/>
          <w:sz w:val="24"/>
          <w:szCs w:val="24"/>
        </w:rPr>
        <w:t xml:space="preserve">В другій половині січня незначну активність в сегменті зовнішньої агітації проявив в статусі незареєстрованого кандидата Юрій Бойко в місті Одеса в ТВО 140 (з центром в Біляївці) та ТВО 141 (з центром в Татарбунарах). </w:t>
      </w:r>
    </w:p>
    <w:p w14:paraId="6E00F5F0" w14:textId="77777777" w:rsidR="00CC10C2" w:rsidRPr="00273B51" w:rsidRDefault="00CC10C2" w:rsidP="00CB4CB7">
      <w:pPr>
        <w:pBdr>
          <w:top w:val="nil"/>
          <w:left w:val="nil"/>
          <w:bottom w:val="nil"/>
          <w:right w:val="nil"/>
          <w:between w:val="nil"/>
        </w:pBdr>
        <w:spacing w:after="100" w:line="240" w:lineRule="auto"/>
        <w:ind w:left="567"/>
        <w:jc w:val="both"/>
        <w:rPr>
          <w:rFonts w:ascii="Cambria" w:eastAsia="Cambria" w:hAnsi="Cambria" w:cs="Cambria"/>
          <w:color w:val="000000"/>
          <w:sz w:val="24"/>
          <w:szCs w:val="24"/>
        </w:rPr>
      </w:pPr>
      <w:r w:rsidRPr="00273B51">
        <w:rPr>
          <w:rFonts w:ascii="Cambria" w:eastAsia="Cambria" w:hAnsi="Cambria" w:cs="Cambria"/>
          <w:color w:val="000000"/>
          <w:sz w:val="24"/>
          <w:szCs w:val="24"/>
        </w:rPr>
        <w:t xml:space="preserve">Незначну активність в порівнянні з іншими потенційними кандидатами проявляли в сегменті зовнішньої агітації Віталій Скоцик (ТВО 137 з центром в Подільську та ТВО 142 з центром в Арцизі), Євген Мураєв, Ілля Кива та Ольга Богомолець (ТВО 140 з центром в Біляївці), Сергій Каплін та Арсеній Яценюк (поодинокі випадки зовнішньої агітації в місті Одеса), Олександр Вілкул (поодинокі випадки зовнішньої агітації в Подільску – ТВО 137, та Овідіопільському районі – ТВО 140). </w:t>
      </w:r>
    </w:p>
    <w:p w14:paraId="35E7E057" w14:textId="77777777" w:rsidR="00CC10C2" w:rsidRPr="00177E38" w:rsidRDefault="00CC10C2" w:rsidP="00CB4CB7">
      <w:pPr>
        <w:pBdr>
          <w:top w:val="nil"/>
          <w:left w:val="nil"/>
          <w:bottom w:val="nil"/>
          <w:right w:val="nil"/>
          <w:between w:val="nil"/>
        </w:pBdr>
        <w:spacing w:after="100" w:line="240" w:lineRule="auto"/>
        <w:ind w:left="567"/>
        <w:jc w:val="both"/>
        <w:rPr>
          <w:rFonts w:ascii="Cambria" w:eastAsia="Cambria" w:hAnsi="Cambria" w:cs="Cambria"/>
          <w:color w:val="000000"/>
          <w:sz w:val="24"/>
          <w:szCs w:val="24"/>
        </w:rPr>
      </w:pPr>
      <w:r w:rsidRPr="00273B51">
        <w:rPr>
          <w:rFonts w:ascii="Cambria" w:eastAsia="Cambria" w:hAnsi="Cambria" w:cs="Cambria"/>
          <w:color w:val="000000"/>
          <w:sz w:val="24"/>
          <w:szCs w:val="24"/>
        </w:rPr>
        <w:t>Поодинокі випадки вуличної агітації з поширення газет спостерігачі фіксували щодо Сергія Тарути (м. Одеса, ТВО 140 з центром в Біляївці та ТВО 141 з центром в Татарбунарах). З усіх потенційних кандидатів, що проявляли агітаційну активність, в січні жоден не був активним в сегменті медійної агітації.</w:t>
      </w:r>
      <w:r w:rsidRPr="00177E38">
        <w:rPr>
          <w:rFonts w:ascii="Cambria" w:eastAsia="Cambria" w:hAnsi="Cambria" w:cs="Cambria"/>
          <w:color w:val="000000"/>
          <w:sz w:val="24"/>
          <w:szCs w:val="24"/>
        </w:rPr>
        <w:t xml:space="preserve">  </w:t>
      </w:r>
    </w:p>
    <w:p w14:paraId="1B962FAA" w14:textId="77777777" w:rsidR="00CC10C2" w:rsidRPr="00177E38" w:rsidRDefault="00CC10C2" w:rsidP="00CB4CB7">
      <w:pPr>
        <w:pBdr>
          <w:top w:val="nil"/>
          <w:left w:val="nil"/>
          <w:bottom w:val="nil"/>
          <w:right w:val="nil"/>
          <w:between w:val="nil"/>
        </w:pBdr>
        <w:spacing w:after="100" w:line="240" w:lineRule="auto"/>
        <w:jc w:val="both"/>
        <w:rPr>
          <w:rFonts w:ascii="Cambria" w:eastAsia="Cambria" w:hAnsi="Cambria" w:cs="Cambria"/>
          <w:b/>
          <w:color w:val="000000"/>
          <w:sz w:val="24"/>
          <w:szCs w:val="24"/>
        </w:rPr>
      </w:pPr>
      <w:r w:rsidRPr="00177E38">
        <w:rPr>
          <w:rFonts w:ascii="Cambria" w:eastAsia="Cambria" w:hAnsi="Cambria" w:cs="Cambria"/>
          <w:b/>
          <w:color w:val="000000"/>
          <w:sz w:val="24"/>
          <w:szCs w:val="24"/>
        </w:rPr>
        <w:t xml:space="preserve">Агітація зареєстрованих кандидатів. </w:t>
      </w:r>
    </w:p>
    <w:p w14:paraId="6BAF603A" w14:textId="7ADD0641" w:rsidR="00CC10C2" w:rsidRDefault="00CC10C2" w:rsidP="00CB4CB7">
      <w:pPr>
        <w:pBdr>
          <w:top w:val="nil"/>
          <w:left w:val="nil"/>
          <w:bottom w:val="nil"/>
          <w:right w:val="nil"/>
          <w:between w:val="nil"/>
        </w:pBdr>
        <w:spacing w:after="100" w:line="240" w:lineRule="auto"/>
        <w:jc w:val="both"/>
        <w:rPr>
          <w:rFonts w:ascii="Cambria" w:eastAsia="Cambria" w:hAnsi="Cambria" w:cs="Cambria"/>
          <w:color w:val="000000"/>
          <w:sz w:val="24"/>
          <w:szCs w:val="24"/>
        </w:rPr>
      </w:pPr>
      <w:r w:rsidRPr="00961B95">
        <w:rPr>
          <w:rFonts w:ascii="Cambria" w:eastAsia="Cambria" w:hAnsi="Cambria" w:cs="Cambria"/>
          <w:color w:val="000000"/>
          <w:sz w:val="24"/>
          <w:szCs w:val="24"/>
        </w:rPr>
        <w:t>З 26-ти зареєстрованих станом на 30-те січня</w:t>
      </w:r>
      <w:r>
        <w:rPr>
          <w:rFonts w:ascii="Cambria" w:eastAsia="Cambria" w:hAnsi="Cambria" w:cs="Cambria"/>
          <w:color w:val="000000"/>
          <w:sz w:val="24"/>
          <w:szCs w:val="24"/>
        </w:rPr>
        <w:t>, 2019 р.</w:t>
      </w:r>
      <w:r w:rsidRPr="00961B95">
        <w:rPr>
          <w:rFonts w:ascii="Cambria" w:eastAsia="Cambria" w:hAnsi="Cambria" w:cs="Cambria"/>
          <w:color w:val="000000"/>
          <w:sz w:val="24"/>
          <w:szCs w:val="24"/>
        </w:rPr>
        <w:t xml:space="preserve"> </w:t>
      </w:r>
      <w:r w:rsidR="000928E9" w:rsidRPr="000928E9">
        <w:rPr>
          <w:rFonts w:ascii="Cambria" w:eastAsia="Cambria" w:hAnsi="Cambria" w:cs="Cambria"/>
          <w:color w:val="000000"/>
          <w:sz w:val="24"/>
          <w:szCs w:val="24"/>
        </w:rPr>
        <w:t>12</w:t>
      </w:r>
      <w:r w:rsidR="000928E9">
        <w:rPr>
          <w:rFonts w:ascii="Cambria" w:eastAsia="Cambria" w:hAnsi="Cambria" w:cs="Cambria"/>
          <w:color w:val="000000"/>
          <w:sz w:val="24"/>
          <w:szCs w:val="24"/>
        </w:rPr>
        <w:t xml:space="preserve">-ть </w:t>
      </w:r>
      <w:r w:rsidRPr="00961B95">
        <w:rPr>
          <w:rFonts w:ascii="Cambria" w:eastAsia="Cambria" w:hAnsi="Cambria" w:cs="Cambria"/>
          <w:color w:val="000000"/>
          <w:sz w:val="24"/>
          <w:szCs w:val="24"/>
        </w:rPr>
        <w:t>кандидатів в Президенти в звітний період агітаційну активність</w:t>
      </w:r>
      <w:r>
        <w:rPr>
          <w:rFonts w:ascii="Cambria" w:eastAsia="Cambria" w:hAnsi="Cambria" w:cs="Cambria"/>
          <w:color w:val="000000"/>
          <w:sz w:val="24"/>
          <w:szCs w:val="24"/>
        </w:rPr>
        <w:t xml:space="preserve">: </w:t>
      </w:r>
      <w:r w:rsidRPr="00961B95">
        <w:rPr>
          <w:rFonts w:ascii="Cambria" w:eastAsia="Cambria" w:hAnsi="Cambria" w:cs="Cambria"/>
          <w:color w:val="000000"/>
          <w:sz w:val="24"/>
          <w:szCs w:val="24"/>
        </w:rPr>
        <w:t>Юрій Бойко, Юлія Тимошенко, Анатолій Гриценко, Андрій Садовий, Віталій Скоцик, Євгеній Мураєв, Олександр Шевченко, Олег Ляшко, Олександр Вілкул, Ілля Кива,</w:t>
      </w:r>
      <w:r w:rsidR="005C2529">
        <w:rPr>
          <w:rFonts w:ascii="Cambria" w:eastAsia="Cambria" w:hAnsi="Cambria" w:cs="Cambria"/>
          <w:color w:val="000000"/>
          <w:sz w:val="24"/>
          <w:szCs w:val="24"/>
        </w:rPr>
        <w:t xml:space="preserve"> Сергій Каплін,</w:t>
      </w:r>
      <w:r w:rsidRPr="00961B95">
        <w:rPr>
          <w:rFonts w:ascii="Cambria" w:eastAsia="Cambria" w:hAnsi="Cambria" w:cs="Cambria"/>
          <w:color w:val="000000"/>
          <w:sz w:val="24"/>
          <w:szCs w:val="24"/>
        </w:rPr>
        <w:t xml:space="preserve"> Геннадій Балашев</w:t>
      </w:r>
      <w:r>
        <w:rPr>
          <w:rFonts w:ascii="Cambria" w:eastAsia="Cambria" w:hAnsi="Cambria" w:cs="Cambria"/>
          <w:color w:val="000000"/>
          <w:sz w:val="24"/>
          <w:szCs w:val="24"/>
        </w:rPr>
        <w:t xml:space="preserve">. В переважній більшості випадків агітація кандидатами була розгорнута до офіційної реєстрації (за виключенням Олександра Шевченка та Геннадія Балашова).  </w:t>
      </w:r>
      <w:r w:rsidRPr="00961B95">
        <w:rPr>
          <w:rFonts w:ascii="Cambria" w:eastAsia="Cambria" w:hAnsi="Cambria" w:cs="Cambria"/>
          <w:color w:val="000000"/>
          <w:sz w:val="24"/>
          <w:szCs w:val="24"/>
        </w:rPr>
        <w:t xml:space="preserve">В порівнянні з періодом до </w:t>
      </w:r>
      <w:r>
        <w:rPr>
          <w:rFonts w:ascii="Cambria" w:eastAsia="Cambria" w:hAnsi="Cambria" w:cs="Cambria"/>
          <w:color w:val="000000"/>
          <w:sz w:val="24"/>
          <w:szCs w:val="24"/>
        </w:rPr>
        <w:t>офіційної реєстрації,</w:t>
      </w:r>
      <w:r w:rsidRPr="00961B95">
        <w:rPr>
          <w:rFonts w:ascii="Cambria" w:eastAsia="Cambria" w:hAnsi="Cambria" w:cs="Cambria"/>
          <w:color w:val="000000"/>
          <w:sz w:val="24"/>
          <w:szCs w:val="24"/>
        </w:rPr>
        <w:t xml:space="preserve"> інтенсивність</w:t>
      </w:r>
      <w:r>
        <w:rPr>
          <w:rFonts w:ascii="Cambria" w:eastAsia="Cambria" w:hAnsi="Cambria" w:cs="Cambria"/>
          <w:color w:val="000000"/>
          <w:sz w:val="24"/>
          <w:szCs w:val="24"/>
        </w:rPr>
        <w:t xml:space="preserve"> здійснення агітації</w:t>
      </w:r>
      <w:r w:rsidRPr="00961B95">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кандидатами майже не зазнала змін, </w:t>
      </w:r>
      <w:r w:rsidRPr="00961B95">
        <w:rPr>
          <w:rFonts w:ascii="Cambria" w:eastAsia="Cambria" w:hAnsi="Cambria" w:cs="Cambria"/>
          <w:color w:val="000000"/>
          <w:sz w:val="24"/>
          <w:szCs w:val="24"/>
        </w:rPr>
        <w:t xml:space="preserve">охоплення </w:t>
      </w:r>
      <w:r>
        <w:rPr>
          <w:rFonts w:ascii="Cambria" w:eastAsia="Cambria" w:hAnsi="Cambria" w:cs="Cambria"/>
          <w:color w:val="000000"/>
          <w:sz w:val="24"/>
          <w:szCs w:val="24"/>
        </w:rPr>
        <w:t xml:space="preserve">агітаційною діяльністю </w:t>
      </w:r>
      <w:r w:rsidRPr="00961B95">
        <w:rPr>
          <w:rFonts w:ascii="Cambria" w:eastAsia="Cambria" w:hAnsi="Cambria" w:cs="Cambria"/>
          <w:color w:val="000000"/>
          <w:sz w:val="24"/>
          <w:szCs w:val="24"/>
        </w:rPr>
        <w:t xml:space="preserve">територій Одеської області </w:t>
      </w:r>
      <w:r>
        <w:rPr>
          <w:rFonts w:ascii="Cambria" w:eastAsia="Cambria" w:hAnsi="Cambria" w:cs="Cambria"/>
          <w:color w:val="000000"/>
          <w:sz w:val="24"/>
          <w:szCs w:val="24"/>
        </w:rPr>
        <w:t xml:space="preserve">також </w:t>
      </w:r>
      <w:r w:rsidRPr="00961B95">
        <w:rPr>
          <w:rFonts w:ascii="Cambria" w:eastAsia="Cambria" w:hAnsi="Cambria" w:cs="Cambria"/>
          <w:color w:val="000000"/>
          <w:sz w:val="24"/>
          <w:szCs w:val="24"/>
        </w:rPr>
        <w:t xml:space="preserve">майже не змінились. </w:t>
      </w:r>
    </w:p>
    <w:p w14:paraId="420B783F" w14:textId="77777777" w:rsidR="00CC10C2" w:rsidRDefault="00CC10C2" w:rsidP="00CB4CB7">
      <w:pPr>
        <w:pBdr>
          <w:top w:val="nil"/>
          <w:left w:val="nil"/>
          <w:bottom w:val="nil"/>
          <w:right w:val="nil"/>
          <w:between w:val="nil"/>
        </w:pBdr>
        <w:spacing w:after="10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Офіційна агітаційна активність кандидатів охоплювала за поодинокими виключеннями сегмент зовнішньої агітації. Зміна продукції зовнішньої агітації в порівнянні з періодом до офіційної агітації змінилась лише в кандидатів Юлії Тимошенко, Анатолія Гриценка та Андрія Садового. </w:t>
      </w:r>
    </w:p>
    <w:p w14:paraId="4D10E75F" w14:textId="77777777" w:rsidR="00CC10C2" w:rsidRPr="00961B95" w:rsidRDefault="00CC10C2" w:rsidP="00CB4CB7">
      <w:pPr>
        <w:pBdr>
          <w:top w:val="nil"/>
          <w:left w:val="nil"/>
          <w:bottom w:val="nil"/>
          <w:right w:val="nil"/>
          <w:between w:val="nil"/>
        </w:pBdr>
        <w:spacing w:after="100" w:line="240" w:lineRule="auto"/>
        <w:ind w:left="567"/>
        <w:jc w:val="both"/>
        <w:rPr>
          <w:rFonts w:ascii="Cambria" w:eastAsia="Cambria" w:hAnsi="Cambria" w:cs="Cambria"/>
          <w:color w:val="000000"/>
          <w:sz w:val="24"/>
          <w:szCs w:val="24"/>
        </w:rPr>
      </w:pPr>
      <w:r w:rsidRPr="00961B95">
        <w:rPr>
          <w:rFonts w:ascii="Cambria" w:eastAsia="Cambria" w:hAnsi="Cambria" w:cs="Cambria"/>
          <w:color w:val="000000"/>
          <w:sz w:val="24"/>
          <w:szCs w:val="24"/>
        </w:rPr>
        <w:lastRenderedPageBreak/>
        <w:t xml:space="preserve">Так, найбільш інтенсивною та майже по всій території Одеської обл (за виключенням округів 138 з центром в смт. Ширяєве, 139 з центром в м. Роздільна та 143 з центром в м. Ізмаїл) є зовнішня агітація Юлії Тимошенко. </w:t>
      </w:r>
    </w:p>
    <w:p w14:paraId="1C89033A" w14:textId="77777777" w:rsidR="00CC10C2" w:rsidRDefault="00CC10C2" w:rsidP="00CB4CB7">
      <w:pPr>
        <w:pBdr>
          <w:top w:val="nil"/>
          <w:left w:val="nil"/>
          <w:bottom w:val="nil"/>
          <w:right w:val="nil"/>
          <w:between w:val="nil"/>
        </w:pBdr>
        <w:spacing w:after="100" w:line="240" w:lineRule="auto"/>
        <w:ind w:left="567"/>
        <w:jc w:val="both"/>
        <w:rPr>
          <w:rFonts w:ascii="Cambria" w:eastAsia="Cambria" w:hAnsi="Cambria" w:cs="Cambria"/>
          <w:color w:val="000000"/>
          <w:sz w:val="24"/>
          <w:szCs w:val="24"/>
        </w:rPr>
      </w:pPr>
      <w:r>
        <w:rPr>
          <w:rFonts w:ascii="Cambria" w:eastAsia="Cambria" w:hAnsi="Cambria" w:cs="Cambria"/>
          <w:color w:val="000000"/>
          <w:sz w:val="24"/>
          <w:szCs w:val="24"/>
        </w:rPr>
        <w:t>П</w:t>
      </w:r>
      <w:r w:rsidRPr="00177E38">
        <w:rPr>
          <w:rFonts w:ascii="Cambria" w:eastAsia="Cambria" w:hAnsi="Cambria" w:cs="Cambria"/>
          <w:color w:val="000000"/>
          <w:sz w:val="24"/>
          <w:szCs w:val="24"/>
        </w:rPr>
        <w:t xml:space="preserve">ісля офіційної реєстрації </w:t>
      </w:r>
      <w:r>
        <w:rPr>
          <w:rFonts w:ascii="Cambria" w:eastAsia="Cambria" w:hAnsi="Cambria" w:cs="Cambria"/>
          <w:color w:val="000000"/>
          <w:sz w:val="24"/>
          <w:szCs w:val="24"/>
        </w:rPr>
        <w:t>посередню</w:t>
      </w:r>
      <w:r w:rsidRPr="00177E38">
        <w:rPr>
          <w:rFonts w:ascii="Cambria" w:eastAsia="Cambria" w:hAnsi="Cambria" w:cs="Cambria"/>
          <w:color w:val="000000"/>
          <w:sz w:val="24"/>
          <w:szCs w:val="24"/>
        </w:rPr>
        <w:t xml:space="preserve"> агітаційну активність в сегменті зовнішньої агітації Одеській області розгорну</w:t>
      </w:r>
      <w:r>
        <w:rPr>
          <w:rFonts w:ascii="Cambria" w:eastAsia="Cambria" w:hAnsi="Cambria" w:cs="Cambria"/>
          <w:color w:val="000000"/>
          <w:sz w:val="24"/>
          <w:szCs w:val="24"/>
        </w:rPr>
        <w:t>ли</w:t>
      </w:r>
      <w:r w:rsidRPr="00177E38">
        <w:rPr>
          <w:rFonts w:ascii="Cambria" w:eastAsia="Cambria" w:hAnsi="Cambria" w:cs="Cambria"/>
          <w:color w:val="000000"/>
          <w:sz w:val="24"/>
          <w:szCs w:val="24"/>
        </w:rPr>
        <w:t xml:space="preserve"> кандидат</w:t>
      </w:r>
      <w:r>
        <w:rPr>
          <w:rFonts w:ascii="Cambria" w:eastAsia="Cambria" w:hAnsi="Cambria" w:cs="Cambria"/>
          <w:color w:val="000000"/>
          <w:sz w:val="24"/>
          <w:szCs w:val="24"/>
        </w:rPr>
        <w:t>и</w:t>
      </w:r>
      <w:r w:rsidRPr="00177E38">
        <w:rPr>
          <w:rFonts w:ascii="Cambria" w:eastAsia="Cambria" w:hAnsi="Cambria" w:cs="Cambria"/>
          <w:color w:val="000000"/>
          <w:sz w:val="24"/>
          <w:szCs w:val="24"/>
        </w:rPr>
        <w:t xml:space="preserve"> Юрій Бойко</w:t>
      </w:r>
      <w:r>
        <w:rPr>
          <w:rFonts w:ascii="Cambria" w:eastAsia="Cambria" w:hAnsi="Cambria" w:cs="Cambria"/>
          <w:color w:val="000000"/>
          <w:sz w:val="24"/>
          <w:szCs w:val="24"/>
        </w:rPr>
        <w:t xml:space="preserve">, яка обмежується, тим не менш територіями територіального виборчого округу №140 (центр в Біляївці) та </w:t>
      </w:r>
      <w:r w:rsidRPr="00177E38">
        <w:rPr>
          <w:rFonts w:ascii="Cambria" w:eastAsia="Cambria" w:hAnsi="Cambria" w:cs="Cambria"/>
          <w:color w:val="000000"/>
          <w:sz w:val="24"/>
          <w:szCs w:val="24"/>
        </w:rPr>
        <w:t>ТВО 141 з центром в Татарбунарах</w:t>
      </w:r>
      <w:r>
        <w:rPr>
          <w:rFonts w:ascii="Cambria" w:eastAsia="Cambria" w:hAnsi="Cambria" w:cs="Cambria"/>
          <w:color w:val="000000"/>
          <w:sz w:val="24"/>
          <w:szCs w:val="24"/>
        </w:rPr>
        <w:t xml:space="preserve">, а також Олександр Вілкул, яка обмежується територією ТВО № 137 (центр в Подільську) та ТВО 140 (центр в Біляївці). </w:t>
      </w:r>
    </w:p>
    <w:p w14:paraId="4F4D8822" w14:textId="77777777" w:rsidR="00CC10C2" w:rsidRDefault="00CC10C2" w:rsidP="00CB4CB7">
      <w:pPr>
        <w:pBdr>
          <w:top w:val="nil"/>
          <w:left w:val="nil"/>
          <w:bottom w:val="nil"/>
          <w:right w:val="nil"/>
          <w:between w:val="nil"/>
        </w:pBdr>
        <w:spacing w:after="100" w:line="240" w:lineRule="auto"/>
        <w:ind w:left="567"/>
        <w:jc w:val="both"/>
        <w:rPr>
          <w:rFonts w:ascii="Cambria" w:eastAsia="Cambria" w:hAnsi="Cambria" w:cs="Cambria"/>
          <w:color w:val="000000"/>
          <w:sz w:val="24"/>
          <w:szCs w:val="24"/>
        </w:rPr>
      </w:pPr>
      <w:r w:rsidRPr="00177E38">
        <w:rPr>
          <w:rFonts w:ascii="Cambria" w:eastAsia="Cambria" w:hAnsi="Cambria" w:cs="Cambria"/>
          <w:color w:val="000000"/>
          <w:sz w:val="24"/>
          <w:szCs w:val="24"/>
        </w:rPr>
        <w:t xml:space="preserve">Посередню офіційну агітаційну діяльність переважно в сегменті зовнішньої агітації в Одеській області здійснювали кандидати Анатолій Гриценко та Андрій Садовий. Анатолій Гриценко, як і до офіційної реєстрації проявляв активність в великих містах області: в сегменті зовнішньої агітації Одеса, Чорноморськ (ТВО 140), Білгород-Дністровський (ТВО 141), Подільськ (137) а також вуличної агітації – Ізмаїл (поширення активом штабу газет). Нових форм агітації кандидат в звітному періоду не проявив. Андрій Садовий також в якості офіційного кандидата проявив активність в сегменті зовнішньої агітації в великих містах області: Одеса, Чорноморськ (ТВО 140), Білгород-Дністровський (ТВО 141) та Подільськ (137). В звітний період також було зафіксовано поодинокий випадок здійснення вуличної агітації з боку Андрія Садового в місті Одеса з поширення друкованих матеріалів через вуличні намети. Зазначений вид агітації не був характерний для кандидата в період здійснення агітаційної активності до офіційної реєстрації. </w:t>
      </w:r>
    </w:p>
    <w:p w14:paraId="6C6C65CD" w14:textId="77777777" w:rsidR="00CC10C2" w:rsidRDefault="00CC10C2" w:rsidP="00CB4CB7">
      <w:pPr>
        <w:pBdr>
          <w:top w:val="nil"/>
          <w:left w:val="nil"/>
          <w:bottom w:val="nil"/>
          <w:right w:val="nil"/>
          <w:between w:val="nil"/>
        </w:pBdr>
        <w:spacing w:after="100" w:line="240" w:lineRule="auto"/>
        <w:ind w:left="567"/>
        <w:jc w:val="both"/>
        <w:rPr>
          <w:rFonts w:ascii="Cambria" w:eastAsia="Cambria" w:hAnsi="Cambria" w:cs="Cambria"/>
          <w:color w:val="000000"/>
          <w:sz w:val="24"/>
          <w:szCs w:val="24"/>
        </w:rPr>
      </w:pPr>
      <w:r w:rsidRPr="00177E38">
        <w:rPr>
          <w:rFonts w:ascii="Cambria" w:eastAsia="Cambria" w:hAnsi="Cambria" w:cs="Cambria"/>
          <w:color w:val="000000"/>
          <w:sz w:val="24"/>
          <w:szCs w:val="24"/>
        </w:rPr>
        <w:t>Після офіційної реєстрації продовжили проявляти незначну активність в сегменті зовнішньої реклами (не відбулось зміни матеріалів зовнішньої агітації після реєстрації кандидатами) в окремих ТВО Одеської області Віталій Скоцик (ТВО 137 з центром в Подільську</w:t>
      </w:r>
      <w:r>
        <w:rPr>
          <w:rFonts w:ascii="Cambria" w:eastAsia="Cambria" w:hAnsi="Cambria" w:cs="Cambria"/>
          <w:color w:val="000000"/>
          <w:sz w:val="24"/>
          <w:szCs w:val="24"/>
        </w:rPr>
        <w:t xml:space="preserve">), </w:t>
      </w:r>
      <w:r w:rsidRPr="00177E38">
        <w:rPr>
          <w:rFonts w:ascii="Cambria" w:eastAsia="Cambria" w:hAnsi="Cambria" w:cs="Cambria"/>
          <w:color w:val="000000"/>
          <w:sz w:val="24"/>
          <w:szCs w:val="24"/>
        </w:rPr>
        <w:t>Євген Мураєв (ТВО 140 з центром Біляївці)</w:t>
      </w:r>
      <w:r>
        <w:rPr>
          <w:rFonts w:ascii="Cambria" w:eastAsia="Cambria" w:hAnsi="Cambria" w:cs="Cambria"/>
          <w:color w:val="000000"/>
          <w:sz w:val="24"/>
          <w:szCs w:val="24"/>
        </w:rPr>
        <w:t xml:space="preserve"> та Олег Ляшко (ТВО 140 з центром в Біляївці та ТВО 141 з центром в ТВО 141). Віталій Скоцик та Євген Мураєв </w:t>
      </w:r>
      <w:r w:rsidRPr="00177E38">
        <w:rPr>
          <w:rFonts w:ascii="Cambria" w:eastAsia="Cambria" w:hAnsi="Cambria" w:cs="Cambria"/>
          <w:color w:val="000000"/>
          <w:sz w:val="24"/>
          <w:szCs w:val="24"/>
        </w:rPr>
        <w:t xml:space="preserve">також проявили незначну активність в нових для себе сегментах агітації – вуличній агітації. Поодинокі випадки поширення агітаційних листівок Віталія Скоцика спостерігачі фіксували в звітний період в ТВО 142 з центром в Арцизі та Євгенія Мураєва в ТВО 140 з центром в Біляївці.  </w:t>
      </w:r>
    </w:p>
    <w:p w14:paraId="158A676E" w14:textId="77777777" w:rsidR="00CC10C2" w:rsidRDefault="00CC10C2" w:rsidP="00CB4CB7">
      <w:pPr>
        <w:pBdr>
          <w:top w:val="nil"/>
          <w:left w:val="nil"/>
          <w:bottom w:val="nil"/>
          <w:right w:val="nil"/>
          <w:between w:val="nil"/>
        </w:pBdr>
        <w:spacing w:after="100" w:line="240" w:lineRule="auto"/>
        <w:ind w:left="567"/>
        <w:jc w:val="both"/>
        <w:rPr>
          <w:rFonts w:ascii="Cambria" w:eastAsia="Cambria" w:hAnsi="Cambria" w:cs="Cambria"/>
          <w:color w:val="000000"/>
          <w:sz w:val="24"/>
          <w:szCs w:val="24"/>
        </w:rPr>
      </w:pPr>
      <w:r>
        <w:rPr>
          <w:rFonts w:ascii="Cambria" w:eastAsia="Cambria" w:hAnsi="Cambria" w:cs="Cambria"/>
          <w:color w:val="000000"/>
          <w:sz w:val="24"/>
          <w:szCs w:val="24"/>
        </w:rPr>
        <w:t>П</w:t>
      </w:r>
      <w:r w:rsidRPr="00177E38">
        <w:rPr>
          <w:rFonts w:ascii="Cambria" w:eastAsia="Cambria" w:hAnsi="Cambria" w:cs="Cambria"/>
          <w:color w:val="000000"/>
          <w:sz w:val="24"/>
          <w:szCs w:val="24"/>
        </w:rPr>
        <w:t>ісля офіційної реєстрації в передмістях Одеси, які знаходяться в межах ТВО 139 з центром в Роздільній та ТВО 140 з центром в Біляївці проявив незначну активність в сегменті зовнішньої реклами Олександр Шевченко</w:t>
      </w:r>
      <w:r>
        <w:rPr>
          <w:rFonts w:ascii="Cambria" w:eastAsia="Cambria" w:hAnsi="Cambria" w:cs="Cambria"/>
          <w:color w:val="000000"/>
          <w:sz w:val="24"/>
          <w:szCs w:val="24"/>
        </w:rPr>
        <w:t xml:space="preserve">, в ТВО 140 (центр в Біляїцві) з’явилась зовнішня агітація кандидата Іллі Киви, а в місті Одеса спостерігачі зафіксували випадок розміщення агітаційної продукції кандидата Геннадія Балашова на поверхні авто.  </w:t>
      </w:r>
    </w:p>
    <w:p w14:paraId="79AEA779" w14:textId="77777777" w:rsidR="00CC10C2" w:rsidRPr="00177E38" w:rsidRDefault="00CC10C2" w:rsidP="00CB4CB7">
      <w:pPr>
        <w:pBdr>
          <w:top w:val="nil"/>
          <w:left w:val="nil"/>
          <w:bottom w:val="nil"/>
          <w:right w:val="nil"/>
          <w:between w:val="nil"/>
        </w:pBdr>
        <w:spacing w:after="100" w:line="240" w:lineRule="auto"/>
        <w:ind w:left="567"/>
        <w:jc w:val="both"/>
        <w:rPr>
          <w:rFonts w:ascii="Cambria" w:eastAsia="Cambria" w:hAnsi="Cambria" w:cs="Cambria"/>
          <w:color w:val="000000"/>
          <w:sz w:val="24"/>
          <w:szCs w:val="24"/>
        </w:rPr>
      </w:pPr>
      <w:r w:rsidRPr="00177E38">
        <w:rPr>
          <w:rFonts w:ascii="Cambria" w:eastAsia="Cambria" w:hAnsi="Cambria" w:cs="Cambria"/>
          <w:color w:val="000000"/>
          <w:sz w:val="24"/>
          <w:szCs w:val="24"/>
        </w:rPr>
        <w:t xml:space="preserve">Інші зареєстровані кандидати агітаційну активність регіоні ще не проявляли. </w:t>
      </w:r>
    </w:p>
    <w:p w14:paraId="3C5BB5DB" w14:textId="77777777" w:rsidR="00CC10C2" w:rsidRPr="00177E38" w:rsidRDefault="00CC10C2" w:rsidP="00CB4CB7">
      <w:pPr>
        <w:pBdr>
          <w:top w:val="nil"/>
          <w:left w:val="nil"/>
          <w:bottom w:val="nil"/>
          <w:right w:val="nil"/>
          <w:between w:val="nil"/>
        </w:pBdr>
        <w:spacing w:after="100" w:line="240" w:lineRule="auto"/>
        <w:jc w:val="both"/>
        <w:rPr>
          <w:rFonts w:ascii="Cambria" w:eastAsia="Cambria" w:hAnsi="Cambria" w:cs="Cambria"/>
          <w:b/>
          <w:color w:val="000000"/>
          <w:sz w:val="24"/>
          <w:szCs w:val="24"/>
        </w:rPr>
      </w:pPr>
      <w:r w:rsidRPr="00177E38">
        <w:rPr>
          <w:rFonts w:ascii="Cambria" w:eastAsia="Cambria" w:hAnsi="Cambria" w:cs="Cambria"/>
          <w:b/>
          <w:color w:val="000000"/>
          <w:sz w:val="24"/>
          <w:szCs w:val="24"/>
        </w:rPr>
        <w:t xml:space="preserve">Регіональні особливості здійснення агітації. </w:t>
      </w:r>
    </w:p>
    <w:p w14:paraId="255C77CA" w14:textId="77777777" w:rsidR="00CC10C2" w:rsidRDefault="00CC10C2" w:rsidP="00CB4CB7">
      <w:pPr>
        <w:pBdr>
          <w:top w:val="nil"/>
          <w:left w:val="nil"/>
          <w:bottom w:val="nil"/>
          <w:right w:val="nil"/>
          <w:between w:val="nil"/>
        </w:pBdr>
        <w:spacing w:after="100" w:line="240" w:lineRule="auto"/>
        <w:jc w:val="both"/>
        <w:rPr>
          <w:rFonts w:ascii="Cambria" w:eastAsia="Cambria" w:hAnsi="Cambria" w:cs="Cambria"/>
          <w:color w:val="000000"/>
          <w:sz w:val="24"/>
          <w:szCs w:val="24"/>
        </w:rPr>
      </w:pPr>
      <w:r w:rsidRPr="00177E38">
        <w:rPr>
          <w:rFonts w:ascii="Cambria" w:eastAsia="Cambria" w:hAnsi="Cambria" w:cs="Cambria"/>
          <w:color w:val="000000"/>
          <w:sz w:val="24"/>
          <w:szCs w:val="24"/>
        </w:rPr>
        <w:lastRenderedPageBreak/>
        <w:t xml:space="preserve">В звітний період місцеві штаби зареєстрованих кандидатів майже не проявляли специфічної активності, </w:t>
      </w:r>
      <w:r>
        <w:rPr>
          <w:rFonts w:ascii="Cambria" w:eastAsia="Cambria" w:hAnsi="Cambria" w:cs="Cambria"/>
          <w:color w:val="000000"/>
          <w:sz w:val="24"/>
          <w:szCs w:val="24"/>
        </w:rPr>
        <w:t>яка не була характерною для загальнонаціональних кампаній кандидатів: з</w:t>
      </w:r>
      <w:r w:rsidRPr="00177E38">
        <w:rPr>
          <w:rFonts w:ascii="Cambria" w:eastAsia="Cambria" w:hAnsi="Cambria" w:cs="Cambria"/>
          <w:color w:val="000000"/>
          <w:sz w:val="24"/>
          <w:szCs w:val="24"/>
        </w:rPr>
        <w:t>афіксовано лише поодинокі випадки</w:t>
      </w:r>
      <w:r>
        <w:rPr>
          <w:rFonts w:ascii="Cambria" w:eastAsia="Cambria" w:hAnsi="Cambria" w:cs="Cambria"/>
          <w:color w:val="000000"/>
          <w:sz w:val="24"/>
          <w:szCs w:val="24"/>
        </w:rPr>
        <w:t xml:space="preserve"> в Одесі, Ізмаїлі та Чорноморську</w:t>
      </w:r>
      <w:r w:rsidRPr="00177E38">
        <w:rPr>
          <w:rFonts w:ascii="Cambria" w:eastAsia="Cambria" w:hAnsi="Cambria" w:cs="Cambria"/>
          <w:color w:val="000000"/>
          <w:sz w:val="24"/>
          <w:szCs w:val="24"/>
        </w:rPr>
        <w:t xml:space="preserve">. </w:t>
      </w:r>
    </w:p>
    <w:p w14:paraId="676C4311" w14:textId="77777777" w:rsidR="00CC10C2" w:rsidRPr="00177E38" w:rsidRDefault="00CC10C2" w:rsidP="00CB4CB7">
      <w:pPr>
        <w:pBdr>
          <w:top w:val="nil"/>
          <w:left w:val="nil"/>
          <w:bottom w:val="nil"/>
          <w:right w:val="nil"/>
          <w:between w:val="nil"/>
        </w:pBdr>
        <w:spacing w:after="100" w:line="240" w:lineRule="auto"/>
        <w:ind w:left="567"/>
        <w:jc w:val="both"/>
        <w:rPr>
          <w:rFonts w:ascii="Cambria" w:eastAsia="Cambria" w:hAnsi="Cambria" w:cs="Cambria"/>
          <w:color w:val="000000"/>
          <w:sz w:val="24"/>
          <w:szCs w:val="24"/>
        </w:rPr>
      </w:pPr>
      <w:r w:rsidRPr="00177E38">
        <w:rPr>
          <w:rFonts w:ascii="Cambria" w:eastAsia="Cambria" w:hAnsi="Cambria" w:cs="Cambria"/>
          <w:color w:val="000000"/>
          <w:sz w:val="24"/>
          <w:szCs w:val="24"/>
        </w:rPr>
        <w:t xml:space="preserve">Так, в м. Одеса з вуличного намету агітатори місцевої команди Андрія Садового разом з грудневою газетою Партії Самопоміч поширювали дитячу розмальовку з графічним зображенням передвиборчого лозунгу Андрія Садового та зверненням Адрія Садового до батьків. </w:t>
      </w:r>
    </w:p>
    <w:p w14:paraId="3F55D657" w14:textId="77777777" w:rsidR="00CC10C2" w:rsidRPr="00177E38" w:rsidRDefault="00CC10C2" w:rsidP="00CB4CB7">
      <w:pPr>
        <w:pBdr>
          <w:top w:val="nil"/>
          <w:left w:val="nil"/>
          <w:bottom w:val="nil"/>
          <w:right w:val="nil"/>
          <w:between w:val="nil"/>
        </w:pBdr>
        <w:spacing w:after="100" w:line="240" w:lineRule="auto"/>
        <w:ind w:left="567"/>
        <w:jc w:val="both"/>
        <w:rPr>
          <w:rFonts w:ascii="Cambria" w:eastAsia="Cambria" w:hAnsi="Cambria" w:cs="Cambria"/>
          <w:color w:val="000000"/>
          <w:sz w:val="24"/>
          <w:szCs w:val="24"/>
          <w:highlight w:val="yellow"/>
        </w:rPr>
      </w:pPr>
      <w:r w:rsidRPr="00177E38">
        <w:rPr>
          <w:rFonts w:ascii="Cambria" w:eastAsia="Cambria" w:hAnsi="Cambria" w:cs="Cambria"/>
          <w:color w:val="000000"/>
          <w:sz w:val="24"/>
          <w:szCs w:val="24"/>
        </w:rPr>
        <w:t>В місті Ізмаїл, на відміну від тенденцій здійснення агітації інших міст, основною формою агітації Анатолія Гриценка в звітний період стала вулична агітація з поширення активом місцевого штабу партійних газет. Така форма агітація в місті викликана об’єктивними обставинами: забороною з боку міської ради розміщувати в місті зовнішню рекламу (заборона відбулась ще в літку 2018 р. та обґрунтовувалась міським головою необхідністю підвищення туристичної привабливості міста</w:t>
      </w:r>
      <w:r w:rsidRPr="0036630D">
        <w:rPr>
          <w:rFonts w:ascii="Cambria" w:eastAsia="Cambria" w:hAnsi="Cambria" w:cs="Cambria"/>
          <w:color w:val="000000"/>
          <w:sz w:val="24"/>
          <w:szCs w:val="24"/>
        </w:rPr>
        <w:t xml:space="preserve">). В останній тиждень січня, друкована агітаційна продукція (партійні газети) Анатолія Гриценка також поширювались в місті Чорноморськ. </w:t>
      </w:r>
    </w:p>
    <w:p w14:paraId="0A473817" w14:textId="77777777" w:rsidR="00CC10C2" w:rsidRPr="00177E38" w:rsidRDefault="00CC10C2" w:rsidP="00CB4CB7">
      <w:pPr>
        <w:shd w:val="clear" w:color="auto" w:fill="FFFFFF"/>
        <w:spacing w:before="100" w:beforeAutospacing="1" w:after="100" w:line="240" w:lineRule="auto"/>
        <w:jc w:val="center"/>
        <w:rPr>
          <w:rFonts w:asciiTheme="majorHAnsi" w:hAnsiTheme="majorHAnsi" w:cs="Arial"/>
          <w:b/>
          <w:sz w:val="24"/>
          <w:szCs w:val="24"/>
          <w:shd w:val="clear" w:color="auto" w:fill="FFFFFF"/>
        </w:rPr>
      </w:pPr>
      <w:r w:rsidRPr="00177E38">
        <w:rPr>
          <w:rFonts w:asciiTheme="majorHAnsi" w:hAnsiTheme="majorHAnsi" w:cs="Arial"/>
          <w:b/>
          <w:sz w:val="24"/>
          <w:szCs w:val="24"/>
          <w:shd w:val="clear" w:color="auto" w:fill="FFFFFF"/>
        </w:rPr>
        <w:t>ПОРУШЕННЯ ВИБОРЧОГО ЗАКОНОДАВСТВА</w:t>
      </w:r>
    </w:p>
    <w:p w14:paraId="693F71D7" w14:textId="77777777" w:rsidR="00CC10C2" w:rsidRPr="00177E38" w:rsidRDefault="00CC10C2" w:rsidP="00CB4CB7">
      <w:pPr>
        <w:shd w:val="clear" w:color="auto" w:fill="FFFFFF"/>
        <w:spacing w:before="100" w:beforeAutospacing="1" w:after="100" w:line="240" w:lineRule="auto"/>
        <w:jc w:val="center"/>
        <w:rPr>
          <w:rFonts w:asciiTheme="majorHAnsi" w:hAnsiTheme="majorHAnsi" w:cs="Arial"/>
          <w:b/>
          <w:sz w:val="24"/>
          <w:szCs w:val="24"/>
          <w:shd w:val="clear" w:color="auto" w:fill="FFFFFF"/>
        </w:rPr>
      </w:pPr>
      <w:r w:rsidRPr="00177E38">
        <w:rPr>
          <w:rFonts w:asciiTheme="majorHAnsi" w:hAnsiTheme="majorHAnsi" w:cs="Arial"/>
          <w:b/>
          <w:sz w:val="24"/>
          <w:szCs w:val="24"/>
          <w:shd w:val="clear" w:color="auto" w:fill="FFFFFF"/>
        </w:rPr>
        <w:t xml:space="preserve">Поширення агітації без вихідних даних. Фінансування агітації не з виборчих фондів кандидатів. </w:t>
      </w:r>
    </w:p>
    <w:p w14:paraId="41FF3ABE" w14:textId="2DF22DF5" w:rsidR="00CC10C2" w:rsidRPr="005C2529" w:rsidRDefault="00CC10C2" w:rsidP="00CB4CB7">
      <w:pPr>
        <w:pBdr>
          <w:top w:val="nil"/>
          <w:left w:val="nil"/>
          <w:bottom w:val="nil"/>
          <w:right w:val="nil"/>
          <w:between w:val="nil"/>
        </w:pBdr>
        <w:spacing w:after="100" w:line="240" w:lineRule="auto"/>
        <w:jc w:val="both"/>
        <w:rPr>
          <w:rFonts w:ascii="Cambria" w:eastAsia="Cambria" w:hAnsi="Cambria" w:cs="Cambria"/>
          <w:color w:val="000000"/>
          <w:sz w:val="24"/>
          <w:szCs w:val="24"/>
          <w:highlight w:val="yellow"/>
        </w:rPr>
      </w:pPr>
      <w:r>
        <w:rPr>
          <w:rFonts w:ascii="Cambria" w:eastAsia="Cambria" w:hAnsi="Cambria" w:cs="Cambria"/>
          <w:color w:val="000000"/>
          <w:sz w:val="24"/>
          <w:szCs w:val="24"/>
        </w:rPr>
        <w:t>В звітний період спостерігачі фіксували масове поширення кандидатами агітаційної продукції,</w:t>
      </w:r>
      <w:r w:rsidR="00805AAC">
        <w:rPr>
          <w:rFonts w:ascii="Cambria" w:eastAsia="Cambria" w:hAnsi="Cambria" w:cs="Cambria"/>
          <w:color w:val="000000"/>
          <w:sz w:val="24"/>
          <w:szCs w:val="24"/>
        </w:rPr>
        <w:t xml:space="preserve"> яка не містила</w:t>
      </w:r>
      <w:r>
        <w:rPr>
          <w:rFonts w:ascii="Cambria" w:eastAsia="Cambria" w:hAnsi="Cambria" w:cs="Cambria"/>
          <w:color w:val="000000"/>
          <w:sz w:val="24"/>
          <w:szCs w:val="24"/>
        </w:rPr>
        <w:t xml:space="preserve"> вихідних даних про замовника друку, тираж, установу, яка здійснила друк, та інформацію про осіб, які </w:t>
      </w:r>
      <w:r w:rsidRPr="00805AAC">
        <w:rPr>
          <w:rFonts w:ascii="Cambria" w:eastAsia="Cambria" w:hAnsi="Cambria" w:cs="Cambria"/>
          <w:color w:val="000000"/>
          <w:sz w:val="24"/>
          <w:szCs w:val="24"/>
        </w:rPr>
        <w:t>відповідальні за випуск такої продукції, що є порушення ч. 15 ст. 64 ЗУ Про вибори Президента України. В січні спостерігачі зафіксували</w:t>
      </w:r>
      <w:r w:rsidR="00F07256" w:rsidRPr="00805AAC">
        <w:rPr>
          <w:rFonts w:ascii="Cambria" w:eastAsia="Cambria" w:hAnsi="Cambria" w:cs="Cambria"/>
          <w:color w:val="000000"/>
          <w:sz w:val="24"/>
          <w:szCs w:val="24"/>
        </w:rPr>
        <w:t xml:space="preserve"> </w:t>
      </w:r>
      <w:r w:rsidR="00805AAC" w:rsidRPr="00805AAC">
        <w:rPr>
          <w:rFonts w:ascii="Cambria" w:eastAsia="Cambria" w:hAnsi="Cambria" w:cs="Cambria"/>
          <w:color w:val="000000"/>
          <w:sz w:val="24"/>
          <w:szCs w:val="24"/>
        </w:rPr>
        <w:t>27</w:t>
      </w:r>
      <w:r w:rsidR="00F07256" w:rsidRPr="00805AAC">
        <w:rPr>
          <w:rFonts w:ascii="Cambria" w:eastAsia="Cambria" w:hAnsi="Cambria" w:cs="Cambria"/>
          <w:color w:val="000000"/>
          <w:sz w:val="24"/>
          <w:szCs w:val="24"/>
        </w:rPr>
        <w:t>-</w:t>
      </w:r>
      <w:r w:rsidR="00805AAC" w:rsidRPr="00805AAC">
        <w:rPr>
          <w:rFonts w:ascii="Cambria" w:eastAsia="Cambria" w:hAnsi="Cambria" w:cs="Cambria"/>
          <w:color w:val="000000"/>
          <w:sz w:val="24"/>
          <w:szCs w:val="24"/>
        </w:rPr>
        <w:t xml:space="preserve">м </w:t>
      </w:r>
      <w:r w:rsidRPr="00805AAC">
        <w:rPr>
          <w:rFonts w:ascii="Cambria" w:eastAsia="Cambria" w:hAnsi="Cambria" w:cs="Cambria"/>
          <w:color w:val="000000"/>
          <w:sz w:val="24"/>
          <w:szCs w:val="24"/>
        </w:rPr>
        <w:t xml:space="preserve">випадків поширення такої агітації, </w:t>
      </w:r>
      <w:r w:rsidR="00F07256" w:rsidRPr="00805AAC">
        <w:rPr>
          <w:rFonts w:ascii="Cambria" w:eastAsia="Cambria" w:hAnsi="Cambria" w:cs="Cambria"/>
          <w:color w:val="000000"/>
          <w:sz w:val="24"/>
          <w:szCs w:val="24"/>
        </w:rPr>
        <w:t>11</w:t>
      </w:r>
      <w:r w:rsidRPr="00805AAC">
        <w:rPr>
          <w:rFonts w:ascii="Cambria" w:eastAsia="Cambria" w:hAnsi="Cambria" w:cs="Cambria"/>
          <w:color w:val="000000"/>
          <w:sz w:val="24"/>
          <w:szCs w:val="24"/>
        </w:rPr>
        <w:t>-ма кандидатами</w:t>
      </w:r>
      <w:r w:rsidR="00805AAC" w:rsidRPr="00805AAC">
        <w:rPr>
          <w:rFonts w:ascii="Cambria" w:eastAsia="Cambria" w:hAnsi="Cambria" w:cs="Cambria"/>
          <w:color w:val="000000"/>
          <w:sz w:val="24"/>
          <w:szCs w:val="24"/>
        </w:rPr>
        <w:t>: Юлія Тимошенко, Андрій Садовий, Юрій Бойко, Анатолій Гриценко, Олег Ляшко, Олександр Вілкул, Олександр Шевченко, Євгеній Мураєв, Ілля Кива, Сергій Каплін, Віталі Скоцик.</w:t>
      </w:r>
      <w:r w:rsidR="00805AAC">
        <w:rPr>
          <w:rFonts w:ascii="Cambria" w:eastAsia="Cambria" w:hAnsi="Cambria" w:cs="Cambria"/>
          <w:color w:val="000000"/>
          <w:sz w:val="24"/>
          <w:szCs w:val="24"/>
        </w:rPr>
        <w:t xml:space="preserve"> </w:t>
      </w:r>
    </w:p>
    <w:p w14:paraId="4AD55C12" w14:textId="28F90D27" w:rsidR="00805AAC" w:rsidRDefault="00805AAC" w:rsidP="00CB4CB7">
      <w:pPr>
        <w:pBdr>
          <w:top w:val="nil"/>
          <w:left w:val="nil"/>
          <w:bottom w:val="nil"/>
          <w:right w:val="nil"/>
          <w:between w:val="nil"/>
        </w:pBdr>
        <w:spacing w:after="10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Оскільки в усіх зафіксованих випадках агітаційна продукція кандидатів поширювалась до відкриття рахунків виборчих фондів кандидатів, є імовірність, що така агітаційна продукція була виготовлена за межами виборчих фондів кандидатів.</w:t>
      </w:r>
      <w:r w:rsidRPr="009A4265">
        <w:rPr>
          <w:rFonts w:ascii="Cambria" w:eastAsia="Cambria" w:hAnsi="Cambria" w:cs="Cambria"/>
          <w:color w:val="000000"/>
          <w:sz w:val="24"/>
          <w:szCs w:val="24"/>
        </w:rPr>
        <w:t xml:space="preserve"> </w:t>
      </w:r>
      <w:r w:rsidRPr="00916E83">
        <w:rPr>
          <w:rFonts w:ascii="Cambria" w:eastAsia="Cambria" w:hAnsi="Cambria" w:cs="Cambria"/>
          <w:color w:val="000000"/>
          <w:sz w:val="24"/>
          <w:szCs w:val="24"/>
        </w:rPr>
        <w:t>Здійснювати агітацію згідно з ч.1</w:t>
      </w:r>
      <w:r w:rsidRPr="009A4265">
        <w:rPr>
          <w:rFonts w:ascii="Cambria" w:eastAsia="Cambria" w:hAnsi="Cambria" w:cs="Cambria"/>
          <w:color w:val="000000"/>
          <w:sz w:val="24"/>
          <w:szCs w:val="24"/>
          <w:lang w:val="ru-RU"/>
        </w:rPr>
        <w:t xml:space="preserve"> </w:t>
      </w:r>
      <w:r w:rsidRPr="00916E83">
        <w:rPr>
          <w:rFonts w:ascii="Cambria" w:eastAsia="Cambria" w:hAnsi="Cambria" w:cs="Cambria"/>
          <w:color w:val="000000"/>
          <w:sz w:val="24"/>
          <w:szCs w:val="24"/>
        </w:rPr>
        <w:t>ст</w:t>
      </w:r>
      <w:r w:rsidRPr="009A4265">
        <w:rPr>
          <w:rFonts w:ascii="Cambria" w:eastAsia="Cambria" w:hAnsi="Cambria" w:cs="Cambria"/>
          <w:color w:val="000000"/>
          <w:sz w:val="24"/>
          <w:szCs w:val="24"/>
          <w:lang w:val="ru-RU"/>
        </w:rPr>
        <w:t>.</w:t>
      </w:r>
      <w:r w:rsidRPr="00916E83">
        <w:rPr>
          <w:rFonts w:ascii="Cambria" w:eastAsia="Cambria" w:hAnsi="Cambria" w:cs="Cambria"/>
          <w:color w:val="000000"/>
          <w:sz w:val="24"/>
          <w:szCs w:val="24"/>
        </w:rPr>
        <w:t xml:space="preserve"> 57 кандидати мають право розпочинати на наступний день, після реєстрації. Підставою для відкриття рахунків виборчого фонду кандидатами є рішення ЦВК про реєстрацію кандидата. </w:t>
      </w:r>
      <w:r>
        <w:rPr>
          <w:rFonts w:ascii="Cambria" w:eastAsia="Cambria" w:hAnsi="Cambria" w:cs="Cambria"/>
          <w:color w:val="000000"/>
          <w:sz w:val="24"/>
          <w:szCs w:val="24"/>
        </w:rPr>
        <w:t xml:space="preserve">Згідно з ч. 4, ст. 58 ЗУ Про вибори Президента України, агітація здійснюється за рахунок коштів Державного бюджету, що виділяються на підготовку та проведення виборів, або ж виборчих фондів кандидатів та пост Президента України, а згідно ч. 1  ст. 59 Закону, кандидат маже на власний розсуд виготовлювати матеріали передвиборчої агітації за рахунок і в межах коштів свого виборчого фонду. Фінансування виготовлення агітаційної продукції не з виборчого фонду кандидатів законом не передбачена. </w:t>
      </w:r>
    </w:p>
    <w:p w14:paraId="104ACAC3" w14:textId="01F9C311" w:rsidR="00F07256" w:rsidRDefault="00F07256" w:rsidP="00CB4CB7">
      <w:pPr>
        <w:pBdr>
          <w:top w:val="nil"/>
          <w:left w:val="nil"/>
          <w:bottom w:val="nil"/>
          <w:right w:val="nil"/>
          <w:between w:val="nil"/>
        </w:pBdr>
        <w:spacing w:after="100" w:line="240"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Окрім того, в звітний період спостерігачі також фіксували випадки поширення </w:t>
      </w:r>
      <w:r w:rsidRPr="00805AAC">
        <w:rPr>
          <w:rFonts w:ascii="Cambria" w:eastAsia="Cambria" w:hAnsi="Cambria" w:cs="Cambria"/>
          <w:color w:val="000000"/>
          <w:sz w:val="24"/>
          <w:szCs w:val="24"/>
        </w:rPr>
        <w:t xml:space="preserve">зовнішньої агітації кандидатів, яка містила вихідні дані, передбачені ч. 15 ст. 64 ЗУ Про вибори Президента України, проте </w:t>
      </w:r>
      <w:r w:rsidR="00805AAC" w:rsidRPr="00805AAC">
        <w:rPr>
          <w:rFonts w:ascii="Cambria" w:eastAsia="Cambria" w:hAnsi="Cambria" w:cs="Cambria"/>
          <w:color w:val="000000"/>
          <w:sz w:val="24"/>
          <w:szCs w:val="24"/>
        </w:rPr>
        <w:t xml:space="preserve">яка </w:t>
      </w:r>
      <w:r w:rsidRPr="00805AAC">
        <w:rPr>
          <w:rFonts w:ascii="Cambria" w:eastAsia="Cambria" w:hAnsi="Cambria" w:cs="Cambria"/>
          <w:color w:val="000000"/>
          <w:sz w:val="24"/>
          <w:szCs w:val="24"/>
        </w:rPr>
        <w:t>поширювалась до відкриття рахунків виборчих фондів. В зазначених випадках також є імовірність фінансування виготовлення агітаційної продукції поза межами виборчих фондів. За звітний період спостерігачі зафіксували</w:t>
      </w:r>
      <w:r w:rsidR="00805AAC">
        <w:rPr>
          <w:rFonts w:ascii="Cambria" w:eastAsia="Cambria" w:hAnsi="Cambria" w:cs="Cambria"/>
          <w:color w:val="000000"/>
          <w:sz w:val="24"/>
          <w:szCs w:val="24"/>
        </w:rPr>
        <w:t xml:space="preserve"> </w:t>
      </w:r>
      <w:r w:rsidR="00805AAC" w:rsidRPr="00805AAC">
        <w:rPr>
          <w:rFonts w:ascii="Cambria" w:eastAsia="Cambria" w:hAnsi="Cambria" w:cs="Cambria"/>
          <w:color w:val="000000"/>
          <w:sz w:val="24"/>
          <w:szCs w:val="24"/>
        </w:rPr>
        <w:t>15-</w:t>
      </w:r>
      <w:r w:rsidRPr="00805AAC">
        <w:rPr>
          <w:rFonts w:ascii="Cambria" w:eastAsia="Cambria" w:hAnsi="Cambria" w:cs="Cambria"/>
          <w:color w:val="000000"/>
          <w:sz w:val="24"/>
          <w:szCs w:val="24"/>
        </w:rPr>
        <w:t>випадків поширення такої агітаці</w:t>
      </w:r>
      <w:r w:rsidR="00805AAC" w:rsidRPr="00805AAC">
        <w:rPr>
          <w:rFonts w:ascii="Cambria" w:eastAsia="Cambria" w:hAnsi="Cambria" w:cs="Cambria"/>
          <w:color w:val="000000"/>
          <w:sz w:val="24"/>
          <w:szCs w:val="24"/>
        </w:rPr>
        <w:t>ї одним</w:t>
      </w:r>
      <w:r w:rsidRPr="00805AAC">
        <w:rPr>
          <w:rFonts w:ascii="Cambria" w:eastAsia="Cambria" w:hAnsi="Cambria" w:cs="Cambria"/>
          <w:color w:val="000000"/>
          <w:sz w:val="24"/>
          <w:szCs w:val="24"/>
        </w:rPr>
        <w:t xml:space="preserve"> кандида</w:t>
      </w:r>
      <w:r w:rsidR="00805AAC" w:rsidRPr="00805AAC">
        <w:rPr>
          <w:rFonts w:ascii="Cambria" w:eastAsia="Cambria" w:hAnsi="Cambria" w:cs="Cambria"/>
          <w:color w:val="000000"/>
          <w:sz w:val="24"/>
          <w:szCs w:val="24"/>
        </w:rPr>
        <w:t xml:space="preserve">том: Юлією Тимошенко. </w:t>
      </w:r>
    </w:p>
    <w:p w14:paraId="2C22BF63" w14:textId="77777777" w:rsidR="00805AAC" w:rsidRPr="007F0F67" w:rsidRDefault="00805AAC" w:rsidP="00CB4CB7">
      <w:pPr>
        <w:pStyle w:val="ListParagraph"/>
        <w:numPr>
          <w:ilvl w:val="0"/>
          <w:numId w:val="31"/>
        </w:numPr>
        <w:spacing w:before="120" w:after="120" w:line="240" w:lineRule="auto"/>
        <w:jc w:val="both"/>
        <w:rPr>
          <w:rFonts w:ascii="Cambria" w:hAnsi="Cambria"/>
          <w:b/>
          <w:bCs/>
          <w:color w:val="000000"/>
        </w:rPr>
      </w:pPr>
      <w:r w:rsidRPr="007F0F67">
        <w:rPr>
          <w:rFonts w:ascii="Cambria" w:hAnsi="Cambria"/>
          <w:b/>
          <w:bCs/>
          <w:color w:val="000000"/>
        </w:rPr>
        <w:t>Юлія Тимошенко</w:t>
      </w:r>
    </w:p>
    <w:p w14:paraId="4C14FD86" w14:textId="77777777" w:rsidR="00805AAC" w:rsidRPr="00023793" w:rsidRDefault="00805AAC" w:rsidP="00CB4CB7">
      <w:pPr>
        <w:pStyle w:val="ListParagraph"/>
        <w:numPr>
          <w:ilvl w:val="0"/>
          <w:numId w:val="30"/>
        </w:numPr>
        <w:spacing w:before="120" w:after="120" w:line="240" w:lineRule="auto"/>
        <w:contextualSpacing w:val="0"/>
        <w:jc w:val="both"/>
        <w:rPr>
          <w:rFonts w:ascii="Cambria" w:hAnsi="Cambria"/>
          <w:bCs/>
          <w:color w:val="000000"/>
        </w:rPr>
      </w:pPr>
      <w:r>
        <w:rPr>
          <w:rFonts w:ascii="-webkit-standard" w:hAnsi="-webkit-standard"/>
          <w:color w:val="000000"/>
        </w:rPr>
        <w:t>В окрузі 133</w:t>
      </w:r>
      <w:r w:rsidRPr="009F2534">
        <w:rPr>
          <w:rFonts w:ascii="-webkit-standard" w:hAnsi="-webkit-standard"/>
          <w:color w:val="000000"/>
        </w:rPr>
        <w:t xml:space="preserve"> – 27 січня по вулиці </w:t>
      </w:r>
      <w:r>
        <w:rPr>
          <w:rFonts w:ascii="-webkit-standard" w:hAnsi="-webkit-standard"/>
          <w:color w:val="000000"/>
        </w:rPr>
        <w:t>Космонавта Комарова</w:t>
      </w:r>
      <w:r w:rsidRPr="009F2534">
        <w:rPr>
          <w:rFonts w:ascii="-webkit-standard" w:hAnsi="-webkit-standard"/>
          <w:color w:val="000000"/>
        </w:rPr>
        <w:t xml:space="preserve">, </w:t>
      </w:r>
      <w:r>
        <w:rPr>
          <w:rFonts w:ascii="-webkit-standard" w:hAnsi="-webkit-standard"/>
          <w:color w:val="000000"/>
        </w:rPr>
        <w:t>11</w:t>
      </w:r>
      <w:r w:rsidRPr="009F2534">
        <w:rPr>
          <w:rFonts w:ascii="-webkit-standard" w:hAnsi="-webkit-standard"/>
          <w:color w:val="000000"/>
        </w:rPr>
        <w:t xml:space="preserve">, спостерігачем ОПОРИ зафіксовано білборд із написом </w:t>
      </w:r>
      <w:hyperlink r:id="rId8" w:history="1">
        <w:r w:rsidRPr="007F11B3">
          <w:rPr>
            <w:rStyle w:val="Hyperlink"/>
            <w:rFonts w:ascii="-webkit-standard" w:hAnsi="-webkit-standard"/>
          </w:rPr>
          <w:t>"Вірю в Україну! Юлія Тимошенко 2019"</w:t>
        </w:r>
      </w:hyperlink>
      <w:r w:rsidRPr="009F2534">
        <w:rPr>
          <w:rFonts w:ascii="-webkit-standard" w:hAnsi="-webkit-standard"/>
          <w:color w:val="000000"/>
        </w:rPr>
        <w:t>. Матеріал</w:t>
      </w:r>
      <w:r w:rsidRPr="00771203">
        <w:rPr>
          <w:rFonts w:ascii="-webkit-standard" w:hAnsi="-webkit-standard"/>
          <w:color w:val="000000"/>
        </w:rPr>
        <w:t xml:space="preserve"> </w:t>
      </w:r>
      <w:r w:rsidRPr="009F2534">
        <w:rPr>
          <w:rFonts w:ascii="-webkit-standard" w:hAnsi="-webkit-standard"/>
          <w:color w:val="000000"/>
        </w:rPr>
        <w:t xml:space="preserve">передвиборної агітації </w:t>
      </w:r>
      <w:r>
        <w:rPr>
          <w:rFonts w:ascii="-webkit-standard" w:hAnsi="-webkit-standard"/>
          <w:color w:val="000000"/>
        </w:rPr>
        <w:t>розміщений до відкриття рахунків виборчого фонду кандидата, що не передбачено ч.1</w:t>
      </w:r>
      <w:r w:rsidRPr="009F2534">
        <w:rPr>
          <w:rFonts w:ascii="-webkit-standard" w:hAnsi="-webkit-standard"/>
          <w:color w:val="000000"/>
        </w:rPr>
        <w:t xml:space="preserve"> ст.59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5C4EDF3C" w14:textId="77777777" w:rsidR="00805AAC" w:rsidRPr="00D227ED" w:rsidRDefault="00805AAC" w:rsidP="00CB4CB7">
      <w:pPr>
        <w:pStyle w:val="ListParagraph"/>
        <w:numPr>
          <w:ilvl w:val="0"/>
          <w:numId w:val="30"/>
        </w:numPr>
        <w:spacing w:before="120" w:after="120" w:line="240" w:lineRule="auto"/>
        <w:contextualSpacing w:val="0"/>
        <w:jc w:val="both"/>
        <w:rPr>
          <w:rFonts w:ascii="Cambria" w:hAnsi="Cambria"/>
          <w:bCs/>
          <w:color w:val="000000"/>
        </w:rPr>
      </w:pPr>
      <w:r>
        <w:rPr>
          <w:rFonts w:ascii="-webkit-standard" w:hAnsi="-webkit-standard"/>
          <w:color w:val="000000"/>
        </w:rPr>
        <w:t>В окрузі 133</w:t>
      </w:r>
      <w:r w:rsidRPr="009F2534">
        <w:rPr>
          <w:rFonts w:ascii="-webkit-standard" w:hAnsi="-webkit-standard"/>
          <w:color w:val="000000"/>
        </w:rPr>
        <w:t xml:space="preserve"> – 27 січня по вулиці </w:t>
      </w:r>
      <w:r>
        <w:rPr>
          <w:rFonts w:ascii="-webkit-standard" w:hAnsi="-webkit-standard"/>
          <w:color w:val="000000"/>
        </w:rPr>
        <w:t>Люстдорфська дорога</w:t>
      </w:r>
      <w:r w:rsidRPr="009F2534">
        <w:rPr>
          <w:rFonts w:ascii="-webkit-standard" w:hAnsi="-webkit-standard"/>
          <w:color w:val="000000"/>
        </w:rPr>
        <w:t xml:space="preserve"> </w:t>
      </w:r>
      <w:r>
        <w:rPr>
          <w:rFonts w:ascii="-webkit-standard" w:hAnsi="-webkit-standard"/>
          <w:color w:val="000000"/>
        </w:rPr>
        <w:t>(напроти будинку №88В)</w:t>
      </w:r>
      <w:r w:rsidRPr="009F2534">
        <w:rPr>
          <w:rFonts w:ascii="-webkit-standard" w:hAnsi="-webkit-standard"/>
          <w:color w:val="000000"/>
        </w:rPr>
        <w:t xml:space="preserve">, спостерігачем ОПОРИ зафіксовано білборд із написом </w:t>
      </w:r>
      <w:hyperlink r:id="rId9" w:history="1">
        <w:r w:rsidRPr="00023793">
          <w:rPr>
            <w:rStyle w:val="Hyperlink"/>
            <w:rFonts w:ascii="-webkit-standard" w:hAnsi="-webkit-standard"/>
          </w:rPr>
          <w:t>"Вірю в Україну! Юлія Тимошенко 2019"</w:t>
        </w:r>
      </w:hyperlink>
      <w:r w:rsidRPr="009F2534">
        <w:rPr>
          <w:rFonts w:ascii="-webkit-standard" w:hAnsi="-webkit-standard"/>
          <w:color w:val="000000"/>
        </w:rPr>
        <w:t>. Матеріал</w:t>
      </w:r>
      <w:r w:rsidRPr="00771203">
        <w:rPr>
          <w:rFonts w:ascii="-webkit-standard" w:hAnsi="-webkit-standard"/>
          <w:color w:val="000000"/>
        </w:rPr>
        <w:t xml:space="preserve"> </w:t>
      </w:r>
      <w:r w:rsidRPr="009F2534">
        <w:rPr>
          <w:rFonts w:ascii="-webkit-standard" w:hAnsi="-webkit-standard"/>
          <w:color w:val="000000"/>
        </w:rPr>
        <w:t xml:space="preserve">передвиборної агітації </w:t>
      </w:r>
      <w:r>
        <w:rPr>
          <w:rFonts w:ascii="-webkit-standard" w:hAnsi="-webkit-standard"/>
          <w:color w:val="000000"/>
        </w:rPr>
        <w:t>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58D6EDAB" w14:textId="77777777" w:rsidR="00805AAC" w:rsidRPr="00256B10" w:rsidRDefault="00805AAC" w:rsidP="00CB4CB7">
      <w:pPr>
        <w:pStyle w:val="ListParagraph"/>
        <w:numPr>
          <w:ilvl w:val="0"/>
          <w:numId w:val="30"/>
        </w:numPr>
        <w:spacing w:before="120" w:after="120" w:line="240" w:lineRule="auto"/>
        <w:contextualSpacing w:val="0"/>
        <w:jc w:val="both"/>
        <w:rPr>
          <w:rFonts w:ascii="Cambria" w:hAnsi="Cambria"/>
          <w:bCs/>
          <w:color w:val="000000"/>
        </w:rPr>
      </w:pPr>
      <w:r>
        <w:rPr>
          <w:rFonts w:ascii="-webkit-standard" w:hAnsi="-webkit-standard"/>
          <w:color w:val="000000"/>
        </w:rPr>
        <w:t>В окрузі 134</w:t>
      </w:r>
      <w:r w:rsidRPr="009F2534">
        <w:rPr>
          <w:rFonts w:ascii="-webkit-standard" w:hAnsi="-webkit-standard"/>
          <w:color w:val="000000"/>
        </w:rPr>
        <w:t xml:space="preserve"> – 27 січня по вулиці </w:t>
      </w:r>
      <w:r>
        <w:rPr>
          <w:rFonts w:ascii="-webkit-standard" w:hAnsi="-webkit-standard"/>
          <w:color w:val="000000"/>
        </w:rPr>
        <w:t>Краснова, 2а</w:t>
      </w:r>
      <w:r w:rsidRPr="009F2534">
        <w:rPr>
          <w:rFonts w:ascii="-webkit-standard" w:hAnsi="-webkit-standard"/>
          <w:color w:val="000000"/>
        </w:rPr>
        <w:t xml:space="preserve">, спостерігачем ОПОРИ зафіксовано білборд із написом </w:t>
      </w:r>
      <w:hyperlink r:id="rId10" w:history="1">
        <w:r w:rsidRPr="00256B10">
          <w:rPr>
            <w:rStyle w:val="Hyperlink"/>
            <w:rFonts w:ascii="-webkit-standard" w:hAnsi="-webkit-standard"/>
          </w:rPr>
          <w:t>"Вірю в Україну! Юлія Тимошенко 2019"</w:t>
        </w:r>
      </w:hyperlink>
      <w:r w:rsidRPr="009F2534">
        <w:rPr>
          <w:rFonts w:ascii="-webkit-standard" w:hAnsi="-webkit-standard"/>
          <w:color w:val="000000"/>
        </w:rPr>
        <w:t>. Матеріал</w:t>
      </w:r>
      <w:r w:rsidRPr="00771203">
        <w:rPr>
          <w:rFonts w:ascii="-webkit-standard" w:hAnsi="-webkit-standard"/>
          <w:color w:val="000000"/>
        </w:rPr>
        <w:t xml:space="preserve"> </w:t>
      </w:r>
      <w:r w:rsidRPr="009F2534">
        <w:rPr>
          <w:rFonts w:ascii="-webkit-standard" w:hAnsi="-webkit-standard"/>
          <w:color w:val="000000"/>
        </w:rPr>
        <w:t xml:space="preserve">передвиборної агітації </w:t>
      </w:r>
      <w:r>
        <w:rPr>
          <w:rFonts w:ascii="-webkit-standard" w:hAnsi="-webkit-standard"/>
          <w:color w:val="000000"/>
        </w:rPr>
        <w:t>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4868900A" w14:textId="77777777" w:rsidR="00805AAC" w:rsidRPr="00EF7EB1" w:rsidRDefault="00805AAC" w:rsidP="00CB4CB7">
      <w:pPr>
        <w:pStyle w:val="ListParagraph"/>
        <w:numPr>
          <w:ilvl w:val="0"/>
          <w:numId w:val="30"/>
        </w:numPr>
        <w:spacing w:before="120" w:after="120" w:line="240" w:lineRule="auto"/>
        <w:contextualSpacing w:val="0"/>
        <w:jc w:val="both"/>
        <w:rPr>
          <w:rFonts w:ascii="Cambria" w:hAnsi="Cambria"/>
          <w:bCs/>
          <w:color w:val="000000"/>
        </w:rPr>
      </w:pPr>
      <w:r>
        <w:rPr>
          <w:rFonts w:ascii="-webkit-standard" w:hAnsi="-webkit-standard"/>
          <w:color w:val="000000"/>
        </w:rPr>
        <w:t>В окрузі 134</w:t>
      </w:r>
      <w:r w:rsidRPr="009F2534">
        <w:rPr>
          <w:rFonts w:ascii="-webkit-standard" w:hAnsi="-webkit-standard"/>
          <w:color w:val="000000"/>
        </w:rPr>
        <w:t xml:space="preserve"> – 27 січня по вулиці </w:t>
      </w:r>
      <w:r>
        <w:rPr>
          <w:rFonts w:ascii="-webkit-standard" w:hAnsi="-webkit-standard"/>
          <w:color w:val="000000"/>
        </w:rPr>
        <w:t>Маршала Малиновського, 47а</w:t>
      </w:r>
      <w:r w:rsidRPr="009F2534">
        <w:rPr>
          <w:rFonts w:ascii="-webkit-standard" w:hAnsi="-webkit-standard"/>
          <w:color w:val="000000"/>
        </w:rPr>
        <w:t xml:space="preserve">, спостерігачем ОПОРИ зафіксовано білборд із написом </w:t>
      </w:r>
      <w:hyperlink r:id="rId11" w:history="1">
        <w:r w:rsidRPr="00EF7EB1">
          <w:rPr>
            <w:rStyle w:val="Hyperlink"/>
            <w:rFonts w:ascii="-webkit-standard" w:hAnsi="-webkit-standard"/>
          </w:rPr>
          <w:t>"Вірю в Україну! Юлія Тимошенко 2019"</w:t>
        </w:r>
      </w:hyperlink>
      <w:r w:rsidRPr="009F2534">
        <w:rPr>
          <w:rFonts w:ascii="-webkit-standard" w:hAnsi="-webkit-standard"/>
          <w:color w:val="000000"/>
        </w:rPr>
        <w:t>. Матеріал</w:t>
      </w:r>
      <w:r w:rsidRPr="00771203">
        <w:rPr>
          <w:rFonts w:ascii="-webkit-standard" w:hAnsi="-webkit-standard"/>
          <w:color w:val="000000"/>
        </w:rPr>
        <w:t xml:space="preserve"> </w:t>
      </w:r>
      <w:r w:rsidRPr="009F2534">
        <w:rPr>
          <w:rFonts w:ascii="-webkit-standard" w:hAnsi="-webkit-standard"/>
          <w:color w:val="000000"/>
        </w:rPr>
        <w:t xml:space="preserve">передвиборної агітації </w:t>
      </w:r>
      <w:r>
        <w:rPr>
          <w:rFonts w:ascii="-webkit-standard" w:hAnsi="-webkit-standard"/>
          <w:color w:val="000000"/>
        </w:rPr>
        <w:t>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6E6A9E15" w14:textId="77777777" w:rsidR="00805AAC" w:rsidRPr="00EF7EB1" w:rsidRDefault="00805AAC" w:rsidP="00CB4CB7">
      <w:pPr>
        <w:pStyle w:val="ListParagraph"/>
        <w:numPr>
          <w:ilvl w:val="0"/>
          <w:numId w:val="30"/>
        </w:numPr>
        <w:spacing w:before="120" w:after="120" w:line="240" w:lineRule="auto"/>
        <w:contextualSpacing w:val="0"/>
        <w:jc w:val="both"/>
        <w:rPr>
          <w:rFonts w:ascii="Cambria" w:hAnsi="Cambria"/>
          <w:bCs/>
          <w:color w:val="000000"/>
        </w:rPr>
      </w:pPr>
      <w:r>
        <w:rPr>
          <w:rFonts w:ascii="-webkit-standard" w:hAnsi="-webkit-standard"/>
          <w:color w:val="000000"/>
        </w:rPr>
        <w:t>В окрузі 134</w:t>
      </w:r>
      <w:r w:rsidRPr="009F2534">
        <w:rPr>
          <w:rFonts w:ascii="-webkit-standard" w:hAnsi="-webkit-standard"/>
          <w:color w:val="000000"/>
        </w:rPr>
        <w:t xml:space="preserve"> – 27 січня по вулиці </w:t>
      </w:r>
      <w:r>
        <w:rPr>
          <w:rFonts w:ascii="-webkit-standard" w:hAnsi="-webkit-standard"/>
          <w:color w:val="000000"/>
        </w:rPr>
        <w:t>Маршала Малиновського, 71/5</w:t>
      </w:r>
      <w:r w:rsidRPr="009F2534">
        <w:rPr>
          <w:rFonts w:ascii="-webkit-standard" w:hAnsi="-webkit-standard"/>
          <w:color w:val="000000"/>
        </w:rPr>
        <w:t xml:space="preserve">, спостерігачем ОПОРИ зафіксовано білборд із написом </w:t>
      </w:r>
      <w:hyperlink r:id="rId12" w:history="1">
        <w:r w:rsidRPr="00EF7EB1">
          <w:rPr>
            <w:rStyle w:val="Hyperlink"/>
            <w:rFonts w:ascii="-webkit-standard" w:hAnsi="-webkit-standard"/>
          </w:rPr>
          <w:t>"Вірю в Україну! Юлія Тимошенко 2019"</w:t>
        </w:r>
      </w:hyperlink>
      <w:r w:rsidRPr="009F2534">
        <w:rPr>
          <w:rFonts w:ascii="-webkit-standard" w:hAnsi="-webkit-standard"/>
          <w:color w:val="000000"/>
        </w:rPr>
        <w:t>. Матеріал</w:t>
      </w:r>
      <w:r w:rsidRPr="00771203">
        <w:rPr>
          <w:rFonts w:ascii="-webkit-standard" w:hAnsi="-webkit-standard"/>
          <w:color w:val="000000"/>
        </w:rPr>
        <w:t xml:space="preserve"> </w:t>
      </w:r>
      <w:r w:rsidRPr="009F2534">
        <w:rPr>
          <w:rFonts w:ascii="-webkit-standard" w:hAnsi="-webkit-standard"/>
          <w:color w:val="000000"/>
        </w:rPr>
        <w:t xml:space="preserve">передвиборної агітації </w:t>
      </w:r>
      <w:r>
        <w:rPr>
          <w:rFonts w:ascii="-webkit-standard" w:hAnsi="-webkit-standard"/>
          <w:color w:val="000000"/>
        </w:rPr>
        <w:t>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0B3F6C4A" w14:textId="77777777" w:rsidR="00805AAC" w:rsidRPr="008464BF" w:rsidRDefault="00805AAC" w:rsidP="00CB4CB7">
      <w:pPr>
        <w:pStyle w:val="ListParagraph"/>
        <w:numPr>
          <w:ilvl w:val="0"/>
          <w:numId w:val="30"/>
        </w:numPr>
        <w:spacing w:before="120" w:after="120" w:line="240" w:lineRule="auto"/>
        <w:contextualSpacing w:val="0"/>
        <w:jc w:val="both"/>
        <w:rPr>
          <w:rFonts w:ascii="Cambria" w:hAnsi="Cambria"/>
          <w:bCs/>
          <w:color w:val="000000"/>
        </w:rPr>
      </w:pPr>
      <w:r>
        <w:rPr>
          <w:rFonts w:ascii="-webkit-standard" w:hAnsi="-webkit-standard"/>
          <w:color w:val="000000"/>
        </w:rPr>
        <w:t>В окрузі 135</w:t>
      </w:r>
      <w:r w:rsidRPr="009F2534">
        <w:rPr>
          <w:rFonts w:ascii="-webkit-standard" w:hAnsi="-webkit-standard"/>
          <w:color w:val="000000"/>
        </w:rPr>
        <w:t xml:space="preserve"> – 27 січня по вулиці </w:t>
      </w:r>
      <w:r>
        <w:rPr>
          <w:rFonts w:ascii="-webkit-standard" w:hAnsi="-webkit-standard"/>
          <w:color w:val="000000"/>
        </w:rPr>
        <w:t>Артилерійська, 3В</w:t>
      </w:r>
      <w:r w:rsidRPr="009F2534">
        <w:rPr>
          <w:rFonts w:ascii="-webkit-standard" w:hAnsi="-webkit-standard"/>
          <w:color w:val="000000"/>
        </w:rPr>
        <w:t xml:space="preserve">, спостерігачем ОПОРИ зафіксовано білборд із написом </w:t>
      </w:r>
      <w:hyperlink r:id="rId13" w:history="1">
        <w:r w:rsidRPr="00E7499A">
          <w:rPr>
            <w:rStyle w:val="Hyperlink"/>
            <w:rFonts w:ascii="-webkit-standard" w:hAnsi="-webkit-standard"/>
          </w:rPr>
          <w:t>"Вірю в Україну! Юлія Тимошенко 2019"</w:t>
        </w:r>
      </w:hyperlink>
      <w:r w:rsidRPr="009F2534">
        <w:rPr>
          <w:rFonts w:ascii="-webkit-standard" w:hAnsi="-webkit-standard"/>
          <w:color w:val="000000"/>
        </w:rPr>
        <w:t>. Матеріал</w:t>
      </w:r>
      <w:r w:rsidRPr="00771203">
        <w:rPr>
          <w:rFonts w:ascii="-webkit-standard" w:hAnsi="-webkit-standard"/>
          <w:color w:val="000000"/>
        </w:rPr>
        <w:t xml:space="preserve"> </w:t>
      </w:r>
      <w:r w:rsidRPr="009F2534">
        <w:rPr>
          <w:rFonts w:ascii="-webkit-standard" w:hAnsi="-webkit-standard"/>
          <w:color w:val="000000"/>
        </w:rPr>
        <w:t xml:space="preserve">передвиборної агітації </w:t>
      </w:r>
      <w:r>
        <w:rPr>
          <w:rFonts w:ascii="-webkit-standard" w:hAnsi="-webkit-standard"/>
          <w:color w:val="000000"/>
        </w:rPr>
        <w:t>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 xml:space="preserve">59 ЗУ "Про вибори Президента України". Спостерігач ОПОРИ за </w:t>
      </w:r>
      <w:r w:rsidRPr="009F2534">
        <w:rPr>
          <w:rFonts w:ascii="-webkit-standard" w:hAnsi="-webkit-standard"/>
          <w:color w:val="000000"/>
        </w:rPr>
        <w:lastRenderedPageBreak/>
        <w:t>відповідним випадком подав заяву до районного в місті відділку поліції з повідомленням про відповідне порушення.</w:t>
      </w:r>
    </w:p>
    <w:p w14:paraId="1B2A12A6" w14:textId="77777777" w:rsidR="00805AAC" w:rsidRPr="008F617E"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9F2534">
        <w:rPr>
          <w:rFonts w:ascii="-webkit-standard" w:hAnsi="-webkit-standard"/>
          <w:color w:val="000000"/>
        </w:rPr>
        <w:t xml:space="preserve">В окрузі 135 – 27 січня по вулиці </w:t>
      </w:r>
      <w:r>
        <w:rPr>
          <w:rFonts w:ascii="-webkit-standard" w:hAnsi="-webkit-standard"/>
          <w:color w:val="000000"/>
        </w:rPr>
        <w:t xml:space="preserve">Грушевського (біля будівлі по вул. </w:t>
      </w:r>
      <w:r w:rsidRPr="00832345">
        <w:rPr>
          <w:rFonts w:ascii="-webkit-standard" w:hAnsi="-webkit-standard"/>
          <w:color w:val="000000"/>
        </w:rPr>
        <w:t>Балківська 54, к.2</w:t>
      </w:r>
      <w:r>
        <w:rPr>
          <w:rFonts w:ascii="-webkit-standard" w:hAnsi="-webkit-standard"/>
          <w:color w:val="000000"/>
        </w:rPr>
        <w:t>)</w:t>
      </w:r>
      <w:r w:rsidRPr="009F2534">
        <w:rPr>
          <w:rFonts w:ascii="-webkit-standard" w:hAnsi="-webkit-standard"/>
          <w:color w:val="000000"/>
        </w:rPr>
        <w:t xml:space="preserve">, спостерігачем ОПОРИ зафіксовано білборд із написом </w:t>
      </w:r>
      <w:hyperlink r:id="rId14" w:history="1">
        <w:r w:rsidRPr="009F2534">
          <w:rPr>
            <w:rStyle w:val="Hyperlink"/>
            <w:rFonts w:ascii="-webkit-standard" w:hAnsi="-webkit-standard"/>
          </w:rPr>
          <w:t>"Вірю в Україну! Юлія Тимошенко 2019"</w:t>
        </w:r>
      </w:hyperlink>
      <w:r w:rsidRPr="009F2534">
        <w:rPr>
          <w:rFonts w:ascii="-webkit-standard" w:hAnsi="-webkit-standard"/>
          <w:color w:val="000000"/>
        </w:rPr>
        <w:t>. Матеріал передвиборної агітації не містить відомостей, передбачених ч.3 ст.59 ЗУ "Про вибори Президента України"</w:t>
      </w:r>
      <w:r>
        <w:rPr>
          <w:rFonts w:ascii="-webkit-standard" w:hAnsi="-webkit-standard"/>
          <w:color w:val="000000"/>
        </w:rPr>
        <w:t>, а також 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381A33E3" w14:textId="77777777" w:rsidR="00805AAC" w:rsidRPr="00406D4D"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9F2534">
        <w:rPr>
          <w:rFonts w:ascii="-webkit-standard" w:hAnsi="-webkit-standard"/>
          <w:color w:val="000000"/>
        </w:rPr>
        <w:t xml:space="preserve">В окрузі 135 – 27 січня </w:t>
      </w:r>
      <w:r>
        <w:rPr>
          <w:rFonts w:ascii="-webkit-standard" w:hAnsi="-webkit-standard"/>
          <w:color w:val="000000"/>
        </w:rPr>
        <w:t xml:space="preserve">біля Дюківського парку (напроти будівлі по вул. </w:t>
      </w:r>
      <w:r w:rsidRPr="00832345">
        <w:rPr>
          <w:rFonts w:ascii="-webkit-standard" w:hAnsi="-webkit-standard"/>
          <w:color w:val="000000"/>
        </w:rPr>
        <w:t xml:space="preserve">Балківська </w:t>
      </w:r>
      <w:r>
        <w:rPr>
          <w:rFonts w:ascii="-webkit-standard" w:hAnsi="-webkit-standard"/>
          <w:color w:val="000000"/>
        </w:rPr>
        <w:t>89а)</w:t>
      </w:r>
      <w:r w:rsidRPr="009F2534">
        <w:rPr>
          <w:rFonts w:ascii="-webkit-standard" w:hAnsi="-webkit-standard"/>
          <w:color w:val="000000"/>
        </w:rPr>
        <w:t xml:space="preserve">, спостерігачем ОПОРИ зафіксовано білборд із написом </w:t>
      </w:r>
      <w:hyperlink r:id="rId15" w:history="1">
        <w:r w:rsidRPr="008F617E">
          <w:rPr>
            <w:rStyle w:val="Hyperlink"/>
            <w:rFonts w:ascii="-webkit-standard" w:hAnsi="-webkit-standard"/>
          </w:rPr>
          <w:t>"Вірю в Україну! Юлія Тимошенко 2019"</w:t>
        </w:r>
      </w:hyperlink>
      <w:r w:rsidRPr="009F2534">
        <w:rPr>
          <w:rFonts w:ascii="-webkit-standard" w:hAnsi="-webkit-standard"/>
          <w:color w:val="000000"/>
        </w:rPr>
        <w:t xml:space="preserve">. Матеріал передвиборної агітації </w:t>
      </w:r>
      <w:r>
        <w:rPr>
          <w:rFonts w:ascii="-webkit-standard" w:hAnsi="-webkit-standard"/>
          <w:color w:val="000000"/>
        </w:rPr>
        <w:t>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60454D2D" w14:textId="77777777" w:rsidR="00805AAC" w:rsidRPr="004D65BE" w:rsidRDefault="00805AAC" w:rsidP="00CB4CB7">
      <w:pPr>
        <w:pStyle w:val="ListParagraph"/>
        <w:numPr>
          <w:ilvl w:val="0"/>
          <w:numId w:val="30"/>
        </w:numPr>
        <w:spacing w:before="120" w:after="120" w:line="240" w:lineRule="auto"/>
        <w:contextualSpacing w:val="0"/>
        <w:jc w:val="both"/>
        <w:rPr>
          <w:rFonts w:ascii="Cambria" w:hAnsi="Cambria"/>
          <w:bCs/>
          <w:color w:val="000000"/>
        </w:rPr>
      </w:pPr>
      <w:r>
        <w:rPr>
          <w:rFonts w:ascii="-webkit-standard" w:hAnsi="-webkit-standard"/>
          <w:color w:val="000000"/>
        </w:rPr>
        <w:t>В окрузі 136</w:t>
      </w:r>
      <w:r w:rsidRPr="009F2534">
        <w:rPr>
          <w:rFonts w:ascii="-webkit-standard" w:hAnsi="-webkit-standard"/>
          <w:color w:val="000000"/>
        </w:rPr>
        <w:t xml:space="preserve"> – 27 січня по вулиці </w:t>
      </w:r>
      <w:r>
        <w:rPr>
          <w:rFonts w:ascii="-webkit-standard" w:hAnsi="-webkit-standard"/>
          <w:color w:val="000000"/>
        </w:rPr>
        <w:t>Чорноморського козацтва, 20</w:t>
      </w:r>
      <w:r w:rsidRPr="009F2534">
        <w:rPr>
          <w:rFonts w:ascii="-webkit-standard" w:hAnsi="-webkit-standard"/>
          <w:color w:val="000000"/>
        </w:rPr>
        <w:t xml:space="preserve">, спостерігачем ОПОРИ зафіксовано білборд із написом </w:t>
      </w:r>
      <w:hyperlink r:id="rId16" w:history="1">
        <w:r w:rsidRPr="00406D4D">
          <w:rPr>
            <w:rStyle w:val="Hyperlink"/>
            <w:rFonts w:ascii="-webkit-standard" w:hAnsi="-webkit-standard"/>
          </w:rPr>
          <w:t>"Вірю в Україну! Юлія Тимошенко 2019"</w:t>
        </w:r>
      </w:hyperlink>
      <w:r w:rsidRPr="009F2534">
        <w:rPr>
          <w:rFonts w:ascii="-webkit-standard" w:hAnsi="-webkit-standard"/>
          <w:color w:val="000000"/>
        </w:rPr>
        <w:t xml:space="preserve">. Матеріал передвиборної агітації </w:t>
      </w:r>
      <w:r>
        <w:rPr>
          <w:rFonts w:ascii="-webkit-standard" w:hAnsi="-webkit-standard"/>
          <w:color w:val="000000"/>
        </w:rPr>
        <w:t>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5DAE9CA6" w14:textId="77777777" w:rsidR="00805AAC" w:rsidRPr="00C82A86" w:rsidRDefault="00805AAC" w:rsidP="00CB4CB7">
      <w:pPr>
        <w:pStyle w:val="ListParagraph"/>
        <w:numPr>
          <w:ilvl w:val="0"/>
          <w:numId w:val="30"/>
        </w:numPr>
        <w:spacing w:before="120" w:after="120" w:line="240" w:lineRule="auto"/>
        <w:contextualSpacing w:val="0"/>
        <w:jc w:val="both"/>
        <w:rPr>
          <w:rFonts w:ascii="Cambria" w:hAnsi="Cambria"/>
          <w:bCs/>
          <w:color w:val="000000"/>
        </w:rPr>
      </w:pPr>
      <w:r>
        <w:rPr>
          <w:rFonts w:ascii="-webkit-standard" w:hAnsi="-webkit-standard"/>
          <w:color w:val="000000"/>
        </w:rPr>
        <w:t>В окрузі 136</w:t>
      </w:r>
      <w:r w:rsidRPr="009F2534">
        <w:rPr>
          <w:rFonts w:ascii="-webkit-standard" w:hAnsi="-webkit-standard"/>
          <w:color w:val="000000"/>
        </w:rPr>
        <w:t xml:space="preserve"> – 27 січня по вулиці </w:t>
      </w:r>
      <w:r>
        <w:rPr>
          <w:rFonts w:ascii="-webkit-standard" w:hAnsi="-webkit-standard"/>
          <w:color w:val="000000"/>
        </w:rPr>
        <w:t>Отамана Головатого, 92</w:t>
      </w:r>
      <w:r w:rsidRPr="009F2534">
        <w:rPr>
          <w:rFonts w:ascii="-webkit-standard" w:hAnsi="-webkit-standard"/>
          <w:color w:val="000000"/>
        </w:rPr>
        <w:t xml:space="preserve">, спостерігачем ОПОРИ зафіксовано білборд із написом </w:t>
      </w:r>
      <w:hyperlink r:id="rId17" w:history="1">
        <w:r w:rsidRPr="004D65BE">
          <w:rPr>
            <w:rStyle w:val="Hyperlink"/>
            <w:rFonts w:ascii="-webkit-standard" w:hAnsi="-webkit-standard"/>
          </w:rPr>
          <w:t>"Вірю в Україну! Юлія Тимошенко 2019"</w:t>
        </w:r>
      </w:hyperlink>
      <w:r w:rsidRPr="009F2534">
        <w:rPr>
          <w:rFonts w:ascii="-webkit-standard" w:hAnsi="-webkit-standard"/>
          <w:color w:val="000000"/>
        </w:rPr>
        <w:t xml:space="preserve">. Матеріал передвиборної агітації </w:t>
      </w:r>
      <w:r>
        <w:rPr>
          <w:rFonts w:ascii="-webkit-standard" w:hAnsi="-webkit-standard"/>
          <w:color w:val="000000"/>
        </w:rPr>
        <w:t>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0EBC7C53" w14:textId="77777777" w:rsidR="00805AAC" w:rsidRPr="00EA522A" w:rsidRDefault="00805AAC" w:rsidP="00CB4CB7">
      <w:pPr>
        <w:pStyle w:val="ListParagraph"/>
        <w:numPr>
          <w:ilvl w:val="0"/>
          <w:numId w:val="30"/>
        </w:numPr>
        <w:spacing w:before="120" w:after="120" w:line="240" w:lineRule="auto"/>
        <w:contextualSpacing w:val="0"/>
        <w:jc w:val="both"/>
        <w:rPr>
          <w:rFonts w:ascii="Cambria" w:hAnsi="Cambria"/>
          <w:bCs/>
          <w:color w:val="000000"/>
        </w:rPr>
      </w:pPr>
      <w:r>
        <w:rPr>
          <w:rFonts w:ascii="-webkit-standard" w:hAnsi="-webkit-standard"/>
          <w:color w:val="000000"/>
        </w:rPr>
        <w:t>В окрузі 136</w:t>
      </w:r>
      <w:r w:rsidRPr="009F2534">
        <w:rPr>
          <w:rFonts w:ascii="-webkit-standard" w:hAnsi="-webkit-standard"/>
          <w:color w:val="000000"/>
        </w:rPr>
        <w:t xml:space="preserve"> – 27 січня по вулиці </w:t>
      </w:r>
      <w:r>
        <w:rPr>
          <w:rFonts w:ascii="-webkit-standard" w:hAnsi="-webkit-standard"/>
          <w:color w:val="000000"/>
        </w:rPr>
        <w:t>Семена Палія, 108</w:t>
      </w:r>
      <w:r w:rsidRPr="009F2534">
        <w:rPr>
          <w:rFonts w:ascii="-webkit-standard" w:hAnsi="-webkit-standard"/>
          <w:color w:val="000000"/>
        </w:rPr>
        <w:t xml:space="preserve">, спостерігачем ОПОРИ зафіксовано білборд із написом </w:t>
      </w:r>
      <w:hyperlink r:id="rId18" w:history="1">
        <w:r w:rsidRPr="00C82A86">
          <w:rPr>
            <w:rStyle w:val="Hyperlink"/>
            <w:rFonts w:ascii="-webkit-standard" w:hAnsi="-webkit-standard"/>
          </w:rPr>
          <w:t>"Вірю в Україну! Юлія Тимошенко 2019"</w:t>
        </w:r>
      </w:hyperlink>
      <w:r w:rsidRPr="009F2534">
        <w:rPr>
          <w:rFonts w:ascii="-webkit-standard" w:hAnsi="-webkit-standard"/>
          <w:color w:val="000000"/>
        </w:rPr>
        <w:t xml:space="preserve">. Матеріал передвиборної агітації </w:t>
      </w:r>
      <w:r>
        <w:rPr>
          <w:rFonts w:ascii="-webkit-standard" w:hAnsi="-webkit-standard"/>
          <w:color w:val="000000"/>
        </w:rPr>
        <w:t>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6FFA44D5" w14:textId="77777777" w:rsidR="00805AAC" w:rsidRPr="00EA522A" w:rsidRDefault="00805AAC" w:rsidP="00CB4CB7">
      <w:pPr>
        <w:pStyle w:val="ListParagraph"/>
        <w:numPr>
          <w:ilvl w:val="0"/>
          <w:numId w:val="30"/>
        </w:numPr>
        <w:spacing w:before="120" w:after="120" w:line="240" w:lineRule="auto"/>
        <w:contextualSpacing w:val="0"/>
        <w:jc w:val="both"/>
        <w:rPr>
          <w:rFonts w:ascii="Cambria" w:hAnsi="Cambria"/>
          <w:bCs/>
          <w:color w:val="000000"/>
        </w:rPr>
      </w:pPr>
      <w:r>
        <w:rPr>
          <w:rFonts w:ascii="-webkit-standard" w:hAnsi="-webkit-standard"/>
          <w:color w:val="000000"/>
        </w:rPr>
        <w:t>В окрузі 136</w:t>
      </w:r>
      <w:r w:rsidRPr="009F2534">
        <w:rPr>
          <w:rFonts w:ascii="-webkit-standard" w:hAnsi="-webkit-standard"/>
          <w:color w:val="000000"/>
        </w:rPr>
        <w:t xml:space="preserve"> – 27 січня по вулиці </w:t>
      </w:r>
      <w:r>
        <w:rPr>
          <w:rFonts w:ascii="-webkit-standard" w:hAnsi="-webkit-standard"/>
          <w:color w:val="000000"/>
        </w:rPr>
        <w:t>Семена Палія, 76</w:t>
      </w:r>
      <w:r w:rsidRPr="009F2534">
        <w:rPr>
          <w:rFonts w:ascii="-webkit-standard" w:hAnsi="-webkit-standard"/>
          <w:color w:val="000000"/>
        </w:rPr>
        <w:t xml:space="preserve">, спостерігачем ОПОРИ зафіксовано білборд із написом </w:t>
      </w:r>
      <w:hyperlink r:id="rId19" w:history="1">
        <w:r w:rsidRPr="00EA522A">
          <w:rPr>
            <w:rStyle w:val="Hyperlink"/>
            <w:rFonts w:ascii="-webkit-standard" w:hAnsi="-webkit-standard"/>
          </w:rPr>
          <w:t>"Вірю в Україну! Юлія Тимошенко 2019"</w:t>
        </w:r>
      </w:hyperlink>
      <w:r w:rsidRPr="009F2534">
        <w:rPr>
          <w:rFonts w:ascii="-webkit-standard" w:hAnsi="-webkit-standard"/>
          <w:color w:val="000000"/>
        </w:rPr>
        <w:t xml:space="preserve">. Матеріал передвиборної агітації </w:t>
      </w:r>
      <w:r>
        <w:rPr>
          <w:rFonts w:ascii="-webkit-standard" w:hAnsi="-webkit-standard"/>
          <w:color w:val="000000"/>
        </w:rPr>
        <w:t>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6F2F808F" w14:textId="77777777" w:rsidR="00805AAC" w:rsidRPr="00B8517C" w:rsidRDefault="00805AAC" w:rsidP="00CB4CB7">
      <w:pPr>
        <w:pStyle w:val="ListParagraph"/>
        <w:numPr>
          <w:ilvl w:val="0"/>
          <w:numId w:val="30"/>
        </w:numPr>
        <w:spacing w:before="120" w:after="120" w:line="240" w:lineRule="auto"/>
        <w:contextualSpacing w:val="0"/>
        <w:jc w:val="both"/>
        <w:rPr>
          <w:rFonts w:ascii="Cambria" w:hAnsi="Cambria"/>
          <w:bCs/>
          <w:color w:val="000000"/>
        </w:rPr>
      </w:pPr>
      <w:r>
        <w:rPr>
          <w:rFonts w:ascii="-webkit-standard" w:hAnsi="-webkit-standard"/>
          <w:color w:val="000000"/>
        </w:rPr>
        <w:t>В окрузі 136</w:t>
      </w:r>
      <w:r w:rsidRPr="009F2534">
        <w:rPr>
          <w:rFonts w:ascii="-webkit-standard" w:hAnsi="-webkit-standard"/>
          <w:color w:val="000000"/>
        </w:rPr>
        <w:t xml:space="preserve"> – 27 січня по </w:t>
      </w:r>
      <w:r>
        <w:rPr>
          <w:rFonts w:ascii="-webkit-standard" w:hAnsi="-webkit-standard"/>
          <w:color w:val="000000"/>
        </w:rPr>
        <w:t>проспекту Добровольського, 92</w:t>
      </w:r>
      <w:r w:rsidRPr="009F2534">
        <w:rPr>
          <w:rFonts w:ascii="-webkit-standard" w:hAnsi="-webkit-standard"/>
          <w:color w:val="000000"/>
        </w:rPr>
        <w:t xml:space="preserve">, спостерігачем ОПОРИ зафіксовано білборд із написом </w:t>
      </w:r>
      <w:r w:rsidRPr="00B16623">
        <w:rPr>
          <w:rStyle w:val="Hyperlink"/>
          <w:rFonts w:ascii="-webkit-standard" w:hAnsi="-webkit-standard"/>
        </w:rPr>
        <w:t>"Вірю в Україну! Юлія Тимошенко 2019"</w:t>
      </w:r>
      <w:r w:rsidRPr="009F2534">
        <w:rPr>
          <w:rFonts w:ascii="-webkit-standard" w:hAnsi="-webkit-standard"/>
          <w:color w:val="000000"/>
        </w:rPr>
        <w:t xml:space="preserve">. Матеріал передвиборної агітації </w:t>
      </w:r>
      <w:r>
        <w:rPr>
          <w:rFonts w:ascii="-webkit-standard" w:hAnsi="-webkit-standard"/>
          <w:color w:val="000000"/>
        </w:rPr>
        <w:t xml:space="preserve">розміщений до відкриття рахунків виборчого фонду кандидата, </w:t>
      </w:r>
      <w:r>
        <w:rPr>
          <w:rFonts w:ascii="-webkit-standard" w:hAnsi="-webkit-standard"/>
          <w:color w:val="000000"/>
        </w:rPr>
        <w:lastRenderedPageBreak/>
        <w:t>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0C63DE6C" w14:textId="77777777" w:rsidR="00805AAC" w:rsidRPr="00C61F0B"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2F1FB8">
        <w:rPr>
          <w:rFonts w:ascii="-webkit-standard" w:hAnsi="-webkit-standard"/>
          <w:color w:val="000000"/>
        </w:rPr>
        <w:t xml:space="preserve">В окрузі 140 – 27 січня в c. Лиманка Овідіопольського районі (біля зупинки громадського транспорту «Червоний хутір» та біля вул. Горіхова алея, 36) спостерігачем ОПОРИ зафіксовані два білборди із написом </w:t>
      </w:r>
      <w:hyperlink r:id="rId20" w:history="1">
        <w:r w:rsidRPr="002F1FB8">
          <w:rPr>
            <w:rStyle w:val="Hyperlink"/>
            <w:rFonts w:ascii="-webkit-standard" w:hAnsi="-webkit-standard"/>
          </w:rPr>
          <w:t>"Вірю в Україну! Юлія Тимошенко 2019"</w:t>
        </w:r>
      </w:hyperlink>
      <w:r w:rsidRPr="002F1FB8">
        <w:rPr>
          <w:rFonts w:ascii="-webkit-standard" w:hAnsi="-webkit-standard"/>
          <w:color w:val="000000"/>
        </w:rPr>
        <w:t>. Матеріали передвиборної агітації не містять відомостей, передбачених ч.3 ст.59 ЗУ "Про вибори Президента України"</w:t>
      </w:r>
      <w:r>
        <w:rPr>
          <w:rFonts w:ascii="-webkit-standard" w:hAnsi="-webkit-standard"/>
          <w:color w:val="000000"/>
        </w:rPr>
        <w:t>, а також 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w:t>
      </w:r>
      <w:r w:rsidRPr="002F1FB8">
        <w:rPr>
          <w:rFonts w:ascii="-webkit-standard" w:hAnsi="-webkit-standard"/>
          <w:color w:val="000000"/>
        </w:rPr>
        <w:t>. Спостерігач ОПОРИ за відповідним випадком подав заяву до відділку поліції з повідомленням про відповідне порушення.</w:t>
      </w:r>
    </w:p>
    <w:p w14:paraId="6E587B12" w14:textId="77777777" w:rsidR="00805AAC" w:rsidRPr="00A70C6E"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2F1FB8">
        <w:rPr>
          <w:rFonts w:ascii="-webkit-standard" w:hAnsi="-webkit-standard"/>
          <w:color w:val="000000"/>
        </w:rPr>
        <w:t xml:space="preserve">В окрузі 140 – 29 січня в місті Чорноморськ (на перехресті вулиць Александрійська та Парусна) спостерігачем ОПОРИ зафіксовано білборд із написом </w:t>
      </w:r>
      <w:hyperlink r:id="rId21" w:history="1">
        <w:r w:rsidRPr="002F1FB8">
          <w:rPr>
            <w:rStyle w:val="Hyperlink"/>
            <w:rFonts w:ascii="-webkit-standard" w:hAnsi="-webkit-standard"/>
          </w:rPr>
          <w:t>"Вірю в Україну! Юлія Тимошенко 2019"</w:t>
        </w:r>
      </w:hyperlink>
      <w:r w:rsidRPr="002F1FB8">
        <w:rPr>
          <w:rFonts w:ascii="-webkit-standard" w:hAnsi="-webkit-standard"/>
          <w:color w:val="000000"/>
        </w:rPr>
        <w:t>. Матеріали передвиборної агітації не містять відомостей, передбачених ч.3 ст.59 ЗУ "Про вибори Президента України"</w:t>
      </w:r>
      <w:r>
        <w:rPr>
          <w:rFonts w:ascii="-webkit-standard" w:hAnsi="-webkit-standard"/>
          <w:color w:val="000000"/>
        </w:rPr>
        <w:t>, а також 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w:t>
      </w:r>
      <w:r w:rsidRPr="002F1FB8">
        <w:rPr>
          <w:rFonts w:ascii="-webkit-standard" w:hAnsi="-webkit-standard"/>
          <w:color w:val="000000"/>
        </w:rPr>
        <w:t>. Спостерігач ОПОРИ за відповідним випадком подав заяву до відділку поліції з повідомленням про відповідне порушення.</w:t>
      </w:r>
    </w:p>
    <w:p w14:paraId="53765753" w14:textId="77777777" w:rsidR="00805AAC" w:rsidRPr="001E56BB" w:rsidRDefault="00805AAC" w:rsidP="00CB4CB7">
      <w:pPr>
        <w:pStyle w:val="ListParagraph"/>
        <w:numPr>
          <w:ilvl w:val="0"/>
          <w:numId w:val="30"/>
        </w:numPr>
        <w:spacing w:before="120" w:after="120" w:line="240" w:lineRule="auto"/>
        <w:contextualSpacing w:val="0"/>
        <w:jc w:val="both"/>
        <w:rPr>
          <w:rFonts w:ascii="Cambria" w:hAnsi="Cambria"/>
          <w:bCs/>
          <w:color w:val="000000"/>
        </w:rPr>
      </w:pPr>
      <w:r>
        <w:rPr>
          <w:rFonts w:ascii="-webkit-standard" w:hAnsi="-webkit-standard"/>
          <w:color w:val="000000"/>
        </w:rPr>
        <w:t>В окрузі 141</w:t>
      </w:r>
      <w:r w:rsidRPr="002F1FB8">
        <w:rPr>
          <w:rFonts w:ascii="-webkit-standard" w:hAnsi="-webkit-standard"/>
          <w:color w:val="000000"/>
        </w:rPr>
        <w:t xml:space="preserve"> – 29 січня в місті </w:t>
      </w:r>
      <w:r>
        <w:rPr>
          <w:rFonts w:ascii="-webkit-standard" w:hAnsi="-webkit-standard"/>
          <w:color w:val="000000"/>
        </w:rPr>
        <w:t>Білгород-Дністровський</w:t>
      </w:r>
      <w:r w:rsidRPr="002F1FB8">
        <w:rPr>
          <w:rFonts w:ascii="-webkit-standard" w:hAnsi="-webkit-standard"/>
          <w:color w:val="000000"/>
        </w:rPr>
        <w:t xml:space="preserve"> (</w:t>
      </w:r>
      <w:r>
        <w:rPr>
          <w:rFonts w:ascii="-webkit-standard" w:hAnsi="-webkit-standard"/>
          <w:color w:val="000000"/>
        </w:rPr>
        <w:t>вул. Шабська, 17</w:t>
      </w:r>
      <w:r w:rsidRPr="002F1FB8">
        <w:rPr>
          <w:rFonts w:ascii="-webkit-standard" w:hAnsi="-webkit-standard"/>
          <w:color w:val="000000"/>
        </w:rPr>
        <w:t xml:space="preserve">) спостерігачем ОПОРИ зафіксовано білборд із написом </w:t>
      </w:r>
      <w:hyperlink r:id="rId22" w:history="1">
        <w:r w:rsidRPr="00A70C6E">
          <w:rPr>
            <w:rStyle w:val="Hyperlink"/>
            <w:rFonts w:ascii="-webkit-standard" w:hAnsi="-webkit-standard"/>
          </w:rPr>
          <w:t>"Вірю в Україну! Юлія Тимошенко 2019"</w:t>
        </w:r>
      </w:hyperlink>
      <w:r w:rsidRPr="002F1FB8">
        <w:rPr>
          <w:rFonts w:ascii="-webkit-standard" w:hAnsi="-webkit-standard"/>
          <w:color w:val="000000"/>
        </w:rPr>
        <w:t>.</w:t>
      </w:r>
      <w:r>
        <w:rPr>
          <w:rFonts w:ascii="-webkit-standard" w:hAnsi="-webkit-standard"/>
          <w:color w:val="000000"/>
        </w:rPr>
        <w:t xml:space="preserve"> Матеріал передвиборної агітації 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w:t>
      </w:r>
      <w:r w:rsidRPr="002F1FB8">
        <w:rPr>
          <w:rFonts w:ascii="-webkit-standard" w:hAnsi="-webkit-standard"/>
          <w:color w:val="000000"/>
        </w:rPr>
        <w:t>. Спостерігач ОПОРИ за відповідним випадком подав заяву до відділку поліції з повідомленням про відповідне порушення.</w:t>
      </w:r>
    </w:p>
    <w:p w14:paraId="7E00F9AB" w14:textId="77777777" w:rsidR="00805AAC" w:rsidRPr="001E56BB" w:rsidRDefault="00805AAC" w:rsidP="00CB4CB7">
      <w:pPr>
        <w:pStyle w:val="ListParagraph"/>
        <w:numPr>
          <w:ilvl w:val="0"/>
          <w:numId w:val="30"/>
        </w:numPr>
        <w:spacing w:before="120" w:after="120" w:line="240" w:lineRule="auto"/>
        <w:contextualSpacing w:val="0"/>
        <w:jc w:val="both"/>
        <w:rPr>
          <w:rFonts w:ascii="Cambria" w:hAnsi="Cambria"/>
          <w:bCs/>
          <w:color w:val="000000"/>
        </w:rPr>
      </w:pPr>
      <w:r>
        <w:rPr>
          <w:rFonts w:ascii="-webkit-standard" w:hAnsi="-webkit-standard"/>
          <w:color w:val="000000"/>
        </w:rPr>
        <w:t>В окрузі 142</w:t>
      </w:r>
      <w:r w:rsidRPr="002F1FB8">
        <w:rPr>
          <w:rFonts w:ascii="-webkit-standard" w:hAnsi="-webkit-standard"/>
          <w:color w:val="000000"/>
        </w:rPr>
        <w:t xml:space="preserve"> – 29 січня </w:t>
      </w:r>
      <w:r>
        <w:rPr>
          <w:rFonts w:ascii="-webkit-standard" w:hAnsi="-webkit-standard"/>
          <w:color w:val="000000"/>
        </w:rPr>
        <w:t>на в’їзді в смт Тарутине</w:t>
      </w:r>
      <w:r w:rsidRPr="002F1FB8">
        <w:rPr>
          <w:rFonts w:ascii="-webkit-standard" w:hAnsi="-webkit-standard"/>
          <w:color w:val="000000"/>
        </w:rPr>
        <w:t xml:space="preserve"> спостерігачем ОПОРИ зафіксовано білборд із написом </w:t>
      </w:r>
      <w:hyperlink r:id="rId23" w:history="1">
        <w:r w:rsidRPr="001E56BB">
          <w:rPr>
            <w:rStyle w:val="Hyperlink"/>
            <w:rFonts w:ascii="-webkit-standard" w:hAnsi="-webkit-standard"/>
          </w:rPr>
          <w:t>"Вірю в Україну! Юлія Тимошенко 2019"</w:t>
        </w:r>
      </w:hyperlink>
      <w:r w:rsidRPr="002F1FB8">
        <w:rPr>
          <w:rFonts w:ascii="-webkit-standard" w:hAnsi="-webkit-standard"/>
          <w:color w:val="000000"/>
        </w:rPr>
        <w:t>.</w:t>
      </w:r>
      <w:r>
        <w:rPr>
          <w:rFonts w:ascii="-webkit-standard" w:hAnsi="-webkit-standard"/>
          <w:color w:val="000000"/>
        </w:rPr>
        <w:t xml:space="preserve"> Матеріал передвиборної агітації 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w:t>
      </w:r>
      <w:r w:rsidRPr="002F1FB8">
        <w:rPr>
          <w:rFonts w:ascii="-webkit-standard" w:hAnsi="-webkit-standard"/>
          <w:color w:val="000000"/>
        </w:rPr>
        <w:t>. Спостерігач ОПОРИ за відповідним випадком подав заяву до відділку поліції з повідомленням про відповідне порушення.</w:t>
      </w:r>
    </w:p>
    <w:p w14:paraId="06771241" w14:textId="77777777" w:rsidR="00805AAC" w:rsidRPr="009F2534" w:rsidRDefault="00805AAC" w:rsidP="00CB4CB7">
      <w:pPr>
        <w:pStyle w:val="ListParagraph"/>
        <w:numPr>
          <w:ilvl w:val="0"/>
          <w:numId w:val="30"/>
        </w:numPr>
        <w:spacing w:before="120" w:after="120" w:line="240" w:lineRule="auto"/>
        <w:contextualSpacing w:val="0"/>
        <w:jc w:val="both"/>
        <w:rPr>
          <w:rFonts w:ascii="Cambria" w:hAnsi="Cambria"/>
          <w:bCs/>
          <w:color w:val="000000"/>
        </w:rPr>
      </w:pPr>
      <w:r>
        <w:rPr>
          <w:rFonts w:ascii="-webkit-standard" w:hAnsi="-webkit-standard"/>
          <w:color w:val="000000"/>
        </w:rPr>
        <w:t>В окрузі 142</w:t>
      </w:r>
      <w:r w:rsidRPr="002F1FB8">
        <w:rPr>
          <w:rFonts w:ascii="-webkit-standard" w:hAnsi="-webkit-standard"/>
          <w:color w:val="000000"/>
        </w:rPr>
        <w:t xml:space="preserve"> – 29 січня </w:t>
      </w:r>
      <w:r>
        <w:rPr>
          <w:rFonts w:ascii="-webkit-standard" w:hAnsi="-webkit-standard"/>
          <w:color w:val="000000"/>
        </w:rPr>
        <w:t>на виїзді в смт Сарата</w:t>
      </w:r>
      <w:r w:rsidRPr="002F1FB8">
        <w:rPr>
          <w:rFonts w:ascii="-webkit-standard" w:hAnsi="-webkit-standard"/>
          <w:color w:val="000000"/>
        </w:rPr>
        <w:t xml:space="preserve"> спостерігачем ОПОРИ зафіксовано білборд із написом </w:t>
      </w:r>
      <w:hyperlink r:id="rId24" w:history="1">
        <w:r w:rsidRPr="001E56BB">
          <w:rPr>
            <w:rStyle w:val="Hyperlink"/>
            <w:rFonts w:ascii="-webkit-standard" w:hAnsi="-webkit-standard"/>
          </w:rPr>
          <w:t>"Вірю в Україну! Юлія Тимошенко 2019"</w:t>
        </w:r>
      </w:hyperlink>
      <w:r w:rsidRPr="002F1FB8">
        <w:rPr>
          <w:rFonts w:ascii="-webkit-standard" w:hAnsi="-webkit-standard"/>
          <w:color w:val="000000"/>
        </w:rPr>
        <w:t>.</w:t>
      </w:r>
      <w:r>
        <w:rPr>
          <w:rFonts w:ascii="-webkit-standard" w:hAnsi="-webkit-standard"/>
          <w:color w:val="000000"/>
        </w:rPr>
        <w:t xml:space="preserve"> Матеріал передвиборної агітації 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w:t>
      </w:r>
      <w:r w:rsidRPr="002F1FB8">
        <w:rPr>
          <w:rFonts w:ascii="-webkit-standard" w:hAnsi="-webkit-standard"/>
          <w:color w:val="000000"/>
        </w:rPr>
        <w:t>. Спостерігач ОПОРИ за відповідним випадком подав заяву до відділку поліції з повідомленням про відповідне порушення.</w:t>
      </w:r>
    </w:p>
    <w:p w14:paraId="21040847" w14:textId="77777777" w:rsidR="00805AAC" w:rsidRPr="007F0F67" w:rsidRDefault="00805AAC" w:rsidP="00CB4CB7">
      <w:pPr>
        <w:pStyle w:val="ListParagraph"/>
        <w:numPr>
          <w:ilvl w:val="0"/>
          <w:numId w:val="31"/>
        </w:numPr>
        <w:spacing w:before="120" w:after="120" w:line="240" w:lineRule="auto"/>
        <w:jc w:val="both"/>
        <w:rPr>
          <w:rFonts w:ascii="Cambria" w:hAnsi="Cambria"/>
          <w:b/>
          <w:bCs/>
          <w:color w:val="000000"/>
        </w:rPr>
      </w:pPr>
      <w:r w:rsidRPr="007F0F67">
        <w:rPr>
          <w:rFonts w:ascii="Cambria" w:hAnsi="Cambria"/>
          <w:b/>
          <w:bCs/>
          <w:color w:val="000000"/>
        </w:rPr>
        <w:t>Андрій Садовий</w:t>
      </w:r>
    </w:p>
    <w:p w14:paraId="32BE5C44" w14:textId="77777777" w:rsidR="00805AAC" w:rsidRPr="005A7852"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9F2534">
        <w:rPr>
          <w:rFonts w:ascii="Cambria" w:hAnsi="Cambria"/>
          <w:color w:val="000000"/>
        </w:rPr>
        <w:t xml:space="preserve">В окрузі 134 - 20 січня по Дальницькому шосе (біля залізничного переїзду і вул. Стовпова) спостерігачем ОПОРИ був зафіксований білборд із підписом </w:t>
      </w:r>
      <w:hyperlink r:id="rId25" w:history="1">
        <w:r w:rsidRPr="009F2534">
          <w:rPr>
            <w:rStyle w:val="Hyperlink"/>
            <w:rFonts w:ascii="Cambria" w:hAnsi="Cambria"/>
            <w:color w:val="1155CC"/>
          </w:rPr>
          <w:t>“Андрій Садовий. Наступ. 2019”</w:t>
        </w:r>
      </w:hyperlink>
      <w:r w:rsidRPr="009F2534">
        <w:rPr>
          <w:rFonts w:ascii="Cambria" w:hAnsi="Cambria"/>
          <w:color w:val="000000"/>
        </w:rPr>
        <w:t>. Матеріал передвиборчої агітації не містить відомостей, передбачених ч. 3 ст. 59 ЗУ «Про вибори Президента України».</w:t>
      </w:r>
    </w:p>
    <w:p w14:paraId="4BE679B0" w14:textId="77777777" w:rsidR="00805AAC" w:rsidRPr="005C6B83"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2F1FB8">
        <w:rPr>
          <w:rFonts w:ascii="Cambria" w:hAnsi="Cambria"/>
          <w:color w:val="000000"/>
        </w:rPr>
        <w:t xml:space="preserve">Одеса. В окрузі 134 (пл. Б. Дерев’янка) в агітаційних наметах Андрія Садового 22 січня спостерігач ОПОРИ отримав разом в наборі друкованої агітаційної продукції кандидата дитячу розмальовку, в якій міститься звернення до виборців Андрія Садового та </w:t>
      </w:r>
      <w:r w:rsidRPr="002F1FB8">
        <w:rPr>
          <w:rFonts w:ascii="Cambria" w:hAnsi="Cambria"/>
          <w:color w:val="000000"/>
        </w:rPr>
        <w:lastRenderedPageBreak/>
        <w:t>логотипи виборчої кампанії Андрія Садового. Незважаючи на агітаційний характер друкованого матеріалу, на розмальовці були відсутні відомості, передбачені ч. 3 ст. 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63D73EBC" w14:textId="77777777" w:rsidR="00805AAC" w:rsidRPr="00401749"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2F1FB8">
        <w:rPr>
          <w:rFonts w:ascii="Cambria" w:hAnsi="Cambria"/>
          <w:color w:val="000000"/>
        </w:rPr>
        <w:t xml:space="preserve">В окрузі 136 - 19 січня біля Пересипського мосту (зі сторони вул. Отамана Головатого) спостерігачем ОПОРИ був зафіксований білборд із підписом </w:t>
      </w:r>
      <w:hyperlink r:id="rId26" w:history="1">
        <w:r w:rsidRPr="002F1FB8">
          <w:rPr>
            <w:rStyle w:val="Hyperlink"/>
            <w:rFonts w:ascii="Cambria" w:hAnsi="Cambria"/>
            <w:color w:val="1155CC"/>
          </w:rPr>
          <w:t>«Андрій Садовий. Наступ. 2019»</w:t>
        </w:r>
      </w:hyperlink>
      <w:r w:rsidRPr="002F1FB8">
        <w:rPr>
          <w:rFonts w:ascii="Cambria" w:hAnsi="Cambria"/>
          <w:color w:val="000000"/>
        </w:rPr>
        <w:t>. Матеріал передвиборчої агітації не містить відомостей, передбачених ч. 3 ст. 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538E9E6B" w14:textId="77777777" w:rsidR="00805AAC" w:rsidRPr="005C6B83"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2F1FB8">
        <w:rPr>
          <w:rFonts w:ascii="Cambria" w:hAnsi="Cambria"/>
          <w:color w:val="000000"/>
        </w:rPr>
        <w:t xml:space="preserve">В окрузі 137 - 17 січня по проспекту Перемоги, 8, м. Подільськ спостерігачем ОПОРИ був зафіксований білборд із підписом </w:t>
      </w:r>
      <w:hyperlink r:id="rId27" w:history="1">
        <w:r w:rsidRPr="002F1FB8">
          <w:rPr>
            <w:rStyle w:val="Hyperlink"/>
            <w:rFonts w:ascii="Cambria" w:hAnsi="Cambria"/>
            <w:color w:val="1155CC"/>
          </w:rPr>
          <w:t>«Андрій Садовий. Наступ. 2019»</w:t>
        </w:r>
      </w:hyperlink>
      <w:r w:rsidRPr="002F1FB8">
        <w:rPr>
          <w:rFonts w:ascii="Cambria" w:hAnsi="Cambria"/>
          <w:color w:val="000000"/>
        </w:rPr>
        <w:t>. Матеріал передвиборчої агітації не містить відомостей, передбачених ч. 3 ст. 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21604CD5" w14:textId="77777777" w:rsidR="00805AAC" w:rsidRPr="007F0F67" w:rsidRDefault="00805AAC" w:rsidP="00CB4CB7">
      <w:pPr>
        <w:pStyle w:val="ListParagraph"/>
        <w:numPr>
          <w:ilvl w:val="0"/>
          <w:numId w:val="31"/>
        </w:numPr>
        <w:spacing w:before="120" w:after="120" w:line="240" w:lineRule="auto"/>
        <w:jc w:val="both"/>
        <w:rPr>
          <w:rFonts w:ascii="Cambria" w:hAnsi="Cambria"/>
          <w:b/>
          <w:bCs/>
          <w:color w:val="000000"/>
        </w:rPr>
      </w:pPr>
      <w:r w:rsidRPr="007F0F67">
        <w:rPr>
          <w:rFonts w:ascii="Cambria" w:hAnsi="Cambria"/>
          <w:b/>
          <w:bCs/>
          <w:color w:val="000000"/>
        </w:rPr>
        <w:t>Юрій Бойко</w:t>
      </w:r>
    </w:p>
    <w:p w14:paraId="067058AE" w14:textId="77777777" w:rsidR="00805AAC" w:rsidRPr="00426402"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9F2534">
        <w:rPr>
          <w:rFonts w:ascii="Cambria" w:hAnsi="Cambria"/>
          <w:color w:val="000000"/>
        </w:rPr>
        <w:t xml:space="preserve">В окрузі 134 - 22 січня на перетині вулиць Інглезі та Іцхака Рабіна спостерігачем ОПОРИ був зафіксований білборд із підписом </w:t>
      </w:r>
      <w:hyperlink r:id="rId28" w:history="1">
        <w:r w:rsidRPr="009F2534">
          <w:rPr>
            <w:rStyle w:val="Hyperlink"/>
            <w:rFonts w:ascii="Cambria" w:hAnsi="Cambria"/>
            <w:color w:val="1155CC"/>
          </w:rPr>
          <w:t>“Опозиційна платформа - За Життя. Юрій Бойко. Єдиний кандидат від опозиції”</w:t>
        </w:r>
      </w:hyperlink>
      <w:r w:rsidRPr="009F2534">
        <w:rPr>
          <w:rFonts w:ascii="Cambria" w:hAnsi="Cambria"/>
          <w:color w:val="000000"/>
        </w:rPr>
        <w:t>. Матеріал передвиборчої агітації не містить відомостей, передбачених ч. 3 ст. 59 ЗУ «Про вибори Президента України».</w:t>
      </w:r>
    </w:p>
    <w:p w14:paraId="1F06C1C3" w14:textId="77777777" w:rsidR="00805AAC" w:rsidRPr="00A00F98"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2F1FB8">
        <w:rPr>
          <w:rFonts w:ascii="Cambria" w:hAnsi="Cambria"/>
          <w:color w:val="000000"/>
        </w:rPr>
        <w:t xml:space="preserve">В окрузі 140 - 22 січня біля Промринку “7 км”, що розташований на території селища Авангард Овідіопольського району спостерігачем ОПОРИ зафіксовані 2 білборди із підписом </w:t>
      </w:r>
      <w:hyperlink r:id="rId29" w:history="1">
        <w:r w:rsidRPr="002F1FB8">
          <w:rPr>
            <w:rStyle w:val="Hyperlink"/>
            <w:rFonts w:ascii="Cambria" w:hAnsi="Cambria"/>
            <w:color w:val="1155CC"/>
          </w:rPr>
          <w:t>“Опозиційна платформа - За Життя. Юрій Бойко. Вадим Рабінович. Об’єднані заради миру”</w:t>
        </w:r>
      </w:hyperlink>
      <w:r w:rsidRPr="002F1FB8">
        <w:rPr>
          <w:rFonts w:ascii="Cambria" w:hAnsi="Cambria"/>
          <w:color w:val="000000"/>
        </w:rPr>
        <w:t>. Матеріали передвиборчої агітації не містить відомостей, передбачених ч. 3 ст. 59 ЗУ «Про вибори Президента України».</w:t>
      </w:r>
    </w:p>
    <w:p w14:paraId="6144124E" w14:textId="77777777" w:rsidR="00805AAC" w:rsidRPr="008D3123"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2F1FB8">
        <w:rPr>
          <w:rFonts w:ascii="-webkit-standard" w:hAnsi="-webkit-standard"/>
          <w:color w:val="000000"/>
        </w:rPr>
        <w:t xml:space="preserve">В окрузі 140 – 27 січня в c. Лиманка Овідіопольського районі (біля будівель по вулиці Горіхова алея, 18 та Горіхова алея, 39) спостерігачем ОПОРИ зафіксовані два білборди із написом </w:t>
      </w:r>
      <w:hyperlink r:id="rId30" w:history="1">
        <w:r w:rsidRPr="002F1FB8">
          <w:rPr>
            <w:rStyle w:val="Hyperlink"/>
            <w:rFonts w:ascii="-webkit-standard" w:hAnsi="-webkit-standard"/>
          </w:rPr>
          <w:t>"Опозиційна платформа - за життя. Юрій Бойко Єдиний кандидат"</w:t>
        </w:r>
      </w:hyperlink>
      <w:r w:rsidRPr="002F1FB8">
        <w:rPr>
          <w:rFonts w:ascii="-webkit-standard" w:hAnsi="-webkit-standard"/>
          <w:color w:val="000000"/>
        </w:rPr>
        <w:t>. Матеріали передвиборної агітації не містять відомостей, передбачених ч.3 ст.59 ЗУ "Про вибори Президента України"</w:t>
      </w:r>
      <w:r>
        <w:rPr>
          <w:rFonts w:ascii="-webkit-standard" w:hAnsi="-webkit-standard"/>
          <w:color w:val="000000"/>
        </w:rPr>
        <w:t>, а також 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w:t>
      </w:r>
      <w:r w:rsidRPr="002F1FB8">
        <w:rPr>
          <w:rFonts w:ascii="-webkit-standard" w:hAnsi="-webkit-standard"/>
          <w:color w:val="000000"/>
        </w:rPr>
        <w:t>. Спостерігач ОПОРИ за відповідним випадком подав заяву до відділку поліції з повідомленням про відповідне порушення.</w:t>
      </w:r>
    </w:p>
    <w:p w14:paraId="0B7F2A95" w14:textId="77777777" w:rsidR="00805AAC" w:rsidRPr="009F2534"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2F1FB8">
        <w:rPr>
          <w:rFonts w:ascii="-webkit-standard" w:hAnsi="-webkit-standard"/>
          <w:color w:val="000000"/>
        </w:rPr>
        <w:t xml:space="preserve">В окрузі 141 - 29 січня по вул. Шабська, м. Білгород-Дністровський спостерігачем ОПОРИ був зафіксований білборд із підписом </w:t>
      </w:r>
      <w:hyperlink r:id="rId31" w:history="1">
        <w:r w:rsidRPr="002F1FB8">
          <w:rPr>
            <w:rStyle w:val="Hyperlink"/>
            <w:rFonts w:ascii="-webkit-standard" w:hAnsi="-webkit-standard"/>
          </w:rPr>
          <w:t>“Опозиційна платформа - За Життя. Юрій Бойко. Єдиний кандидат від опозиції”</w:t>
        </w:r>
      </w:hyperlink>
      <w:r w:rsidRPr="002F1FB8">
        <w:rPr>
          <w:rFonts w:ascii="-webkit-standard" w:hAnsi="-webkit-standard"/>
          <w:color w:val="000000"/>
        </w:rPr>
        <w:t>. Матеріал передвиборчої агітації не містить відомостей, передбачених ч. 3 ст. 59 ЗУ «Про вибори Президента України»</w:t>
      </w:r>
      <w:r>
        <w:rPr>
          <w:rFonts w:ascii="-webkit-standard" w:hAnsi="-webkit-standard"/>
          <w:color w:val="000000"/>
        </w:rPr>
        <w:t>, а також розміщені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w:t>
      </w:r>
      <w:r w:rsidRPr="002F1FB8">
        <w:rPr>
          <w:rFonts w:ascii="-webkit-standard" w:hAnsi="-webkit-standard"/>
          <w:color w:val="000000"/>
        </w:rPr>
        <w:t>. Спостерігач ОПОРИ за відповідним випадком подав заяву до відділку поліції з повідомленням про відповідне порушення.</w:t>
      </w:r>
    </w:p>
    <w:p w14:paraId="28914D5A" w14:textId="77777777" w:rsidR="00805AAC" w:rsidRPr="007F0F67" w:rsidRDefault="00805AAC" w:rsidP="00CB4CB7">
      <w:pPr>
        <w:pStyle w:val="ListParagraph"/>
        <w:numPr>
          <w:ilvl w:val="0"/>
          <w:numId w:val="31"/>
        </w:numPr>
        <w:spacing w:before="120" w:after="120" w:line="240" w:lineRule="auto"/>
        <w:jc w:val="both"/>
        <w:rPr>
          <w:rFonts w:ascii="Cambria" w:hAnsi="Cambria"/>
          <w:b/>
          <w:bCs/>
          <w:color w:val="000000"/>
        </w:rPr>
      </w:pPr>
      <w:r w:rsidRPr="007F0F67">
        <w:rPr>
          <w:rFonts w:ascii="Cambria" w:hAnsi="Cambria"/>
          <w:b/>
          <w:bCs/>
          <w:color w:val="000000"/>
        </w:rPr>
        <w:t>Анатолій Гриценко</w:t>
      </w:r>
    </w:p>
    <w:p w14:paraId="69514A83" w14:textId="77777777" w:rsidR="00805AAC" w:rsidRPr="00235CA2"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9F2534">
        <w:rPr>
          <w:rFonts w:ascii="Cambria" w:hAnsi="Cambria"/>
          <w:color w:val="000000"/>
        </w:rPr>
        <w:t>В окрузі 135</w:t>
      </w:r>
      <w:r w:rsidRPr="009F2534">
        <w:rPr>
          <w:rFonts w:ascii="Cambria" w:hAnsi="Cambria"/>
          <w:b/>
          <w:bCs/>
          <w:color w:val="000000"/>
        </w:rPr>
        <w:t xml:space="preserve"> - </w:t>
      </w:r>
      <w:r w:rsidRPr="009F2534">
        <w:rPr>
          <w:rFonts w:ascii="Cambria" w:hAnsi="Cambria"/>
          <w:color w:val="000000"/>
        </w:rPr>
        <w:t xml:space="preserve">16 січня за адресою вул. Приморська, 49 спостерігач ОПОРИ зафіксував білборд із зображенням кандидата у Президенти України </w:t>
      </w:r>
      <w:hyperlink r:id="rId32" w:history="1">
        <w:r w:rsidRPr="009F2534">
          <w:rPr>
            <w:rStyle w:val="Hyperlink"/>
            <w:rFonts w:ascii="Cambria" w:hAnsi="Cambria"/>
            <w:color w:val="1155CC"/>
          </w:rPr>
          <w:t>Анатолія Гриценка</w:t>
        </w:r>
      </w:hyperlink>
      <w:r w:rsidRPr="009F2534">
        <w:rPr>
          <w:rFonts w:ascii="Cambria" w:hAnsi="Cambria"/>
          <w:color w:val="000000"/>
        </w:rPr>
        <w:t xml:space="preserve"> та </w:t>
      </w:r>
      <w:r w:rsidRPr="009F2534">
        <w:rPr>
          <w:rFonts w:ascii="Cambria" w:hAnsi="Cambria"/>
          <w:color w:val="000000"/>
        </w:rPr>
        <w:lastRenderedPageBreak/>
        <w:t>політичним слоганом. Матеріал передвиборчої агітації не містить відомостей, передбачених ч. 3 ст. 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6EA4751B" w14:textId="77777777" w:rsidR="00805AAC" w:rsidRPr="0032460A"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2F1FB8">
        <w:rPr>
          <w:rFonts w:ascii="Cambria" w:hAnsi="Cambria"/>
          <w:color w:val="000000"/>
        </w:rPr>
        <w:t>В окрузі 137</w:t>
      </w:r>
      <w:r w:rsidRPr="002F1FB8">
        <w:rPr>
          <w:rFonts w:ascii="Cambria" w:hAnsi="Cambria"/>
          <w:b/>
          <w:bCs/>
          <w:color w:val="000000"/>
        </w:rPr>
        <w:t xml:space="preserve"> - </w:t>
      </w:r>
      <w:r w:rsidRPr="002F1FB8">
        <w:rPr>
          <w:rFonts w:ascii="Cambria" w:hAnsi="Cambria"/>
          <w:color w:val="000000"/>
        </w:rPr>
        <w:t xml:space="preserve">16 січня за адресою вул. 50 років Жовтня, 115, м. Подільськ спостерігач ОПОРИ зафіксував білборд із зображенням кандидата у Президенти України </w:t>
      </w:r>
      <w:hyperlink r:id="rId33" w:history="1">
        <w:r w:rsidRPr="002F1FB8">
          <w:rPr>
            <w:rStyle w:val="Hyperlink"/>
            <w:rFonts w:ascii="Cambria" w:hAnsi="Cambria"/>
            <w:color w:val="1155CC"/>
          </w:rPr>
          <w:t>Анатолія Гриценка</w:t>
        </w:r>
      </w:hyperlink>
      <w:r w:rsidRPr="002F1FB8">
        <w:rPr>
          <w:rFonts w:ascii="Cambria" w:hAnsi="Cambria"/>
          <w:color w:val="000000"/>
        </w:rPr>
        <w:t xml:space="preserve"> та політичним слоганом. Матеріал передвиборчої агітації не містить відомостей, передбачених ч. 3 ст. 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362D6DC4" w14:textId="77777777" w:rsidR="00805AAC" w:rsidRPr="009F2534"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2F1FB8">
        <w:rPr>
          <w:rFonts w:ascii="Cambria" w:hAnsi="Cambria"/>
          <w:color w:val="000000"/>
        </w:rPr>
        <w:t xml:space="preserve">В окрузі 140 - 16 січня за адресою вул. Миру, 13С, м. Чорноморськ спостерігач ОПОРИ зафіксував білборд із зображенням кандидата у Президенти України </w:t>
      </w:r>
      <w:hyperlink r:id="rId34" w:history="1">
        <w:r w:rsidRPr="002F1FB8">
          <w:rPr>
            <w:rStyle w:val="Hyperlink"/>
            <w:rFonts w:ascii="Cambria" w:hAnsi="Cambria"/>
            <w:color w:val="1155CC"/>
          </w:rPr>
          <w:t>Анатолія Гриценка</w:t>
        </w:r>
      </w:hyperlink>
      <w:r w:rsidRPr="002F1FB8">
        <w:rPr>
          <w:rFonts w:ascii="Cambria" w:hAnsi="Cambria"/>
          <w:color w:val="000000"/>
        </w:rPr>
        <w:t xml:space="preserve"> та політичним слоганом. Матеріал передвиборчої агітації не містить відомостей, передбачених ч. 3 ст. 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07D8D3D8" w14:textId="77777777" w:rsidR="00805AAC" w:rsidRPr="007F0F67" w:rsidRDefault="00805AAC" w:rsidP="00CB4CB7">
      <w:pPr>
        <w:pStyle w:val="ListParagraph"/>
        <w:numPr>
          <w:ilvl w:val="0"/>
          <w:numId w:val="31"/>
        </w:numPr>
        <w:spacing w:before="120" w:after="120" w:line="240" w:lineRule="auto"/>
        <w:jc w:val="both"/>
        <w:rPr>
          <w:rFonts w:ascii="Cambria" w:hAnsi="Cambria"/>
          <w:b/>
          <w:bCs/>
          <w:color w:val="000000"/>
        </w:rPr>
      </w:pPr>
      <w:r w:rsidRPr="007F0F67">
        <w:rPr>
          <w:rFonts w:ascii="Cambria" w:hAnsi="Cambria"/>
          <w:b/>
          <w:bCs/>
          <w:color w:val="000000"/>
        </w:rPr>
        <w:t>Олег Ляшко</w:t>
      </w:r>
    </w:p>
    <w:p w14:paraId="2443BE91" w14:textId="77777777" w:rsidR="00805AAC" w:rsidRPr="002557EB"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0E7946">
        <w:rPr>
          <w:rFonts w:ascii="-webkit-standard" w:hAnsi="-webkit-standard"/>
          <w:color w:val="000000"/>
        </w:rPr>
        <w:t xml:space="preserve">В окрузі 140 - 29 січня в селі Бурлача Балка Овідіопольського району спостерігачем ОПОРИ зафіксовано білборд із зображенням кандидата у Президенти України </w:t>
      </w:r>
      <w:hyperlink r:id="rId35" w:history="1">
        <w:r w:rsidRPr="002557EB">
          <w:rPr>
            <w:rStyle w:val="Hyperlink"/>
            <w:rFonts w:ascii="-webkit-standard" w:hAnsi="-webkit-standard"/>
          </w:rPr>
          <w:t>Олега Ляшка</w:t>
        </w:r>
      </w:hyperlink>
      <w:r w:rsidRPr="000E7946">
        <w:rPr>
          <w:rFonts w:ascii="-webkit-standard" w:hAnsi="-webkit-standard"/>
          <w:color w:val="000000"/>
        </w:rPr>
        <w:t xml:space="preserve"> та політичним слоганом. Матеріал передвиборчої агітації не містить відомостей, передбачених ч. 3 ст. 59 ЗУ «Про вибори Президента України»</w:t>
      </w:r>
      <w:r>
        <w:rPr>
          <w:rFonts w:ascii="-webkit-standard" w:hAnsi="-webkit-standard"/>
          <w:color w:val="000000"/>
        </w:rPr>
        <w:t>, а також 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w:t>
      </w:r>
      <w:r w:rsidRPr="000E7946">
        <w:rPr>
          <w:rFonts w:ascii="-webkit-standard" w:hAnsi="-webkit-standard"/>
          <w:color w:val="000000"/>
        </w:rPr>
        <w:t>. Спостерігач ОПОРИ за відповідним випадком подав заяву до Чорноморського міського відділку поліції з повідомленням про відповідне порушення.</w:t>
      </w:r>
    </w:p>
    <w:p w14:paraId="55F283E3" w14:textId="77777777" w:rsidR="00805AAC" w:rsidRPr="00AD3F06"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0E7946">
        <w:rPr>
          <w:rFonts w:ascii="-webkit-standard" w:hAnsi="-webkit-standard"/>
          <w:color w:val="000000"/>
        </w:rPr>
        <w:t xml:space="preserve">В окрузі 140 - 29 січня в селі Бурлача Балка Овідіопольського району спостерігачем ОПОРИ зафіксовано білборд із зображенням кандидата у Президенти України </w:t>
      </w:r>
      <w:hyperlink r:id="rId36" w:history="1">
        <w:r w:rsidRPr="006E6CB1">
          <w:rPr>
            <w:rStyle w:val="Hyperlink"/>
            <w:rFonts w:ascii="-webkit-standard" w:hAnsi="-webkit-standard"/>
          </w:rPr>
          <w:t>Олега Ляшка</w:t>
        </w:r>
      </w:hyperlink>
      <w:r w:rsidRPr="000E7946">
        <w:rPr>
          <w:rFonts w:ascii="-webkit-standard" w:hAnsi="-webkit-standard"/>
          <w:color w:val="000000"/>
        </w:rPr>
        <w:t xml:space="preserve"> т</w:t>
      </w:r>
      <w:r>
        <w:rPr>
          <w:rFonts w:ascii="-webkit-standard" w:hAnsi="-webkit-standard"/>
          <w:color w:val="000000"/>
        </w:rPr>
        <w:t>а політичним слоганом. Агітаційний матеріал розміщено до реєстрації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w:t>
      </w:r>
      <w:r w:rsidRPr="000E7946">
        <w:rPr>
          <w:rFonts w:ascii="-webkit-standard" w:hAnsi="-webkit-standard"/>
          <w:color w:val="000000"/>
        </w:rPr>
        <w:t>. Спостерігач ОПОРИ за відповідним випадком подав заяву до Чорноморського міського відділку поліції з повідомленням про відповідне порушення.</w:t>
      </w:r>
    </w:p>
    <w:p w14:paraId="53BA72AE" w14:textId="77777777" w:rsidR="00805AAC" w:rsidRPr="00A45935" w:rsidRDefault="00805AAC" w:rsidP="00CB4CB7">
      <w:pPr>
        <w:pStyle w:val="ListParagraph"/>
        <w:numPr>
          <w:ilvl w:val="0"/>
          <w:numId w:val="30"/>
        </w:numPr>
        <w:spacing w:before="120" w:after="120" w:line="240" w:lineRule="auto"/>
        <w:contextualSpacing w:val="0"/>
        <w:jc w:val="both"/>
        <w:rPr>
          <w:rFonts w:ascii="Cambria" w:hAnsi="Cambria"/>
          <w:bCs/>
          <w:color w:val="000000"/>
        </w:rPr>
      </w:pPr>
      <w:r>
        <w:rPr>
          <w:rFonts w:ascii="-webkit-standard" w:hAnsi="-webkit-standard"/>
          <w:color w:val="000000"/>
        </w:rPr>
        <w:t>В окрузі 140 - 27</w:t>
      </w:r>
      <w:r w:rsidRPr="000E7946">
        <w:rPr>
          <w:rFonts w:ascii="-webkit-standard" w:hAnsi="-webkit-standard"/>
          <w:color w:val="000000"/>
        </w:rPr>
        <w:t xml:space="preserve"> січня </w:t>
      </w:r>
      <w:r>
        <w:rPr>
          <w:rFonts w:ascii="-webkit-standard" w:hAnsi="-webkit-standard"/>
          <w:color w:val="000000"/>
        </w:rPr>
        <w:t xml:space="preserve">в смт Авангард (7 км Овідіопольської дороги) </w:t>
      </w:r>
      <w:r w:rsidRPr="000E7946">
        <w:rPr>
          <w:rFonts w:ascii="-webkit-standard" w:hAnsi="-webkit-standard"/>
          <w:color w:val="000000"/>
        </w:rPr>
        <w:t xml:space="preserve">Овідіопольського району спостерігачем ОПОРИ зафіксовано </w:t>
      </w:r>
      <w:r>
        <w:rPr>
          <w:rFonts w:ascii="-webkit-standard" w:hAnsi="-webkit-standard"/>
          <w:color w:val="000000"/>
        </w:rPr>
        <w:t xml:space="preserve">два </w:t>
      </w:r>
      <w:r w:rsidRPr="000E7946">
        <w:rPr>
          <w:rFonts w:ascii="-webkit-standard" w:hAnsi="-webkit-standard"/>
          <w:color w:val="000000"/>
        </w:rPr>
        <w:t>білборд</w:t>
      </w:r>
      <w:r>
        <w:rPr>
          <w:rFonts w:ascii="-webkit-standard" w:hAnsi="-webkit-standard"/>
          <w:color w:val="000000"/>
        </w:rPr>
        <w:t>и</w:t>
      </w:r>
      <w:r w:rsidRPr="000E7946">
        <w:rPr>
          <w:rFonts w:ascii="-webkit-standard" w:hAnsi="-webkit-standard"/>
          <w:color w:val="000000"/>
        </w:rPr>
        <w:t xml:space="preserve"> із зображенням кандидата у Президенти України </w:t>
      </w:r>
      <w:hyperlink r:id="rId37" w:history="1">
        <w:r w:rsidRPr="004D12EF">
          <w:rPr>
            <w:rStyle w:val="Hyperlink"/>
            <w:rFonts w:ascii="-webkit-standard" w:hAnsi="-webkit-standard"/>
          </w:rPr>
          <w:t>Олега Ляшка</w:t>
        </w:r>
      </w:hyperlink>
      <w:r w:rsidRPr="000E7946">
        <w:rPr>
          <w:rFonts w:ascii="-webkit-standard" w:hAnsi="-webkit-standard"/>
          <w:color w:val="000000"/>
        </w:rPr>
        <w:t xml:space="preserve"> т</w:t>
      </w:r>
      <w:r>
        <w:rPr>
          <w:rFonts w:ascii="-webkit-standard" w:hAnsi="-webkit-standard"/>
          <w:color w:val="000000"/>
        </w:rPr>
        <w:t>а політичним слоганом. Матеріали</w:t>
      </w:r>
      <w:r w:rsidRPr="000E7946">
        <w:rPr>
          <w:rFonts w:ascii="-webkit-standard" w:hAnsi="-webkit-standard"/>
          <w:color w:val="000000"/>
        </w:rPr>
        <w:t xml:space="preserve"> передвиборчої агітації </w:t>
      </w:r>
      <w:r>
        <w:rPr>
          <w:rFonts w:ascii="-webkit-standard" w:hAnsi="-webkit-standard"/>
          <w:color w:val="000000"/>
        </w:rPr>
        <w:t>розміщений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w:t>
      </w:r>
      <w:r>
        <w:rPr>
          <w:rFonts w:ascii="-webkit-standard" w:hAnsi="-webkit-standard"/>
          <w:color w:val="000000"/>
        </w:rPr>
        <w:t>, а також розміщені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w:t>
      </w:r>
      <w:r w:rsidRPr="000E7946">
        <w:rPr>
          <w:rFonts w:ascii="-webkit-standard" w:hAnsi="-webkit-standard"/>
          <w:color w:val="000000"/>
        </w:rPr>
        <w:t>. Спостерігач ОПОРИ за відповідним випадком подав заяву до Чорноморського міського відділку поліції з повідомленням про відповідне порушення.</w:t>
      </w:r>
    </w:p>
    <w:p w14:paraId="32CE6789" w14:textId="77777777" w:rsidR="00805AAC" w:rsidRPr="000E7946"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2F1FB8">
        <w:rPr>
          <w:rFonts w:ascii="-webkit-standard" w:hAnsi="-webkit-standard"/>
          <w:color w:val="000000"/>
        </w:rPr>
        <w:t xml:space="preserve">В окрузі 141 - 29 січня в селі Салгани Білгород-Дністровського району спостерігачем ОПОРИ зафіксовано білборд із зображенням кандидата у Президенти України </w:t>
      </w:r>
      <w:hyperlink r:id="rId38" w:history="1">
        <w:r w:rsidRPr="00CE0862">
          <w:rPr>
            <w:rStyle w:val="Hyperlink"/>
            <w:rFonts w:ascii="-webkit-standard" w:hAnsi="-webkit-standard"/>
          </w:rPr>
          <w:t>Олега Ляшка</w:t>
        </w:r>
      </w:hyperlink>
      <w:r w:rsidRPr="002F1FB8">
        <w:rPr>
          <w:rFonts w:ascii="-webkit-standard" w:hAnsi="-webkit-standard"/>
          <w:color w:val="000000"/>
        </w:rPr>
        <w:t xml:space="preserve"> та політичним слоганом. Матеріали передвиборчої агітації не містить відомостей, передбачених ч. 3 ст. 59 ЗУ «Про вибори Президента України»</w:t>
      </w:r>
      <w:r>
        <w:rPr>
          <w:rFonts w:ascii="-webkit-standard" w:hAnsi="-webkit-standard"/>
          <w:color w:val="000000"/>
        </w:rPr>
        <w:t>, а також розміщені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 xml:space="preserve">59 ЗУ "Про </w:t>
      </w:r>
      <w:r w:rsidRPr="009F2534">
        <w:rPr>
          <w:rFonts w:ascii="-webkit-standard" w:hAnsi="-webkit-standard"/>
          <w:color w:val="000000"/>
        </w:rPr>
        <w:lastRenderedPageBreak/>
        <w:t>вибори Президента України"</w:t>
      </w:r>
      <w:r w:rsidRPr="002F1FB8">
        <w:rPr>
          <w:rFonts w:ascii="-webkit-standard" w:hAnsi="-webkit-standard"/>
          <w:color w:val="000000"/>
        </w:rPr>
        <w:t>. Спостерігач ОПОРИ за відповідним випадком подав заяву до відділку поліції з повідомленням про відповідне порушення.</w:t>
      </w:r>
    </w:p>
    <w:p w14:paraId="3366C2F2" w14:textId="77777777" w:rsidR="00805AAC" w:rsidRPr="007F0F67" w:rsidRDefault="00805AAC" w:rsidP="00CB4CB7">
      <w:pPr>
        <w:pStyle w:val="ListParagraph"/>
        <w:numPr>
          <w:ilvl w:val="0"/>
          <w:numId w:val="31"/>
        </w:numPr>
        <w:spacing w:before="120" w:after="120" w:line="240" w:lineRule="auto"/>
        <w:jc w:val="both"/>
        <w:rPr>
          <w:rFonts w:ascii="Cambria" w:hAnsi="Cambria"/>
          <w:b/>
          <w:bCs/>
          <w:color w:val="000000"/>
        </w:rPr>
      </w:pPr>
      <w:r w:rsidRPr="007F0F67">
        <w:rPr>
          <w:rFonts w:ascii="Cambria" w:hAnsi="Cambria"/>
          <w:b/>
          <w:bCs/>
          <w:color w:val="000000"/>
        </w:rPr>
        <w:t>Олександр Вілкул</w:t>
      </w:r>
    </w:p>
    <w:p w14:paraId="08517F08" w14:textId="77777777" w:rsidR="00805AAC" w:rsidRPr="00CB4FB1"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6F3EFA">
        <w:rPr>
          <w:rFonts w:ascii="-webkit-standard" w:hAnsi="-webkit-standard"/>
          <w:color w:val="000000"/>
        </w:rPr>
        <w:t>В окрузі 140 – 27 січня в c</w:t>
      </w:r>
      <w:r>
        <w:rPr>
          <w:rFonts w:ascii="-webkit-standard" w:hAnsi="-webkit-standard"/>
          <w:color w:val="000000"/>
        </w:rPr>
        <w:t>мт</w:t>
      </w:r>
      <w:r w:rsidRPr="006F3EFA">
        <w:rPr>
          <w:rFonts w:ascii="-webkit-standard" w:hAnsi="-webkit-standard"/>
          <w:color w:val="000000"/>
        </w:rPr>
        <w:t xml:space="preserve"> </w:t>
      </w:r>
      <w:r>
        <w:rPr>
          <w:rFonts w:ascii="-webkit-standard" w:hAnsi="-webkit-standard"/>
          <w:color w:val="000000"/>
        </w:rPr>
        <w:t>Авангард</w:t>
      </w:r>
      <w:r w:rsidRPr="006F3EFA">
        <w:rPr>
          <w:rFonts w:ascii="-webkit-standard" w:hAnsi="-webkit-standard"/>
          <w:color w:val="000000"/>
        </w:rPr>
        <w:t xml:space="preserve"> Овідіопольського районі (</w:t>
      </w:r>
      <w:r>
        <w:rPr>
          <w:rFonts w:ascii="-webkit-standard" w:hAnsi="-webkit-standard"/>
          <w:color w:val="000000"/>
        </w:rPr>
        <w:t>6 км Овідіопольської дороги</w:t>
      </w:r>
      <w:r w:rsidRPr="006F3EFA">
        <w:rPr>
          <w:rFonts w:ascii="-webkit-standard" w:hAnsi="-webkit-standard"/>
          <w:color w:val="000000"/>
        </w:rPr>
        <w:t xml:space="preserve">) спостерігачем ОПОРИ зафіксовано білборд із зображенням зареєстрованого кандидата на пост Президента України </w:t>
      </w:r>
      <w:hyperlink r:id="rId39" w:history="1">
        <w:r w:rsidRPr="00CB4FB1">
          <w:rPr>
            <w:rStyle w:val="Hyperlink"/>
            <w:rFonts w:ascii="-webkit-standard" w:hAnsi="-webkit-standard"/>
          </w:rPr>
          <w:t>Олександра Вілкула</w:t>
        </w:r>
      </w:hyperlink>
      <w:r w:rsidRPr="006F3EFA">
        <w:rPr>
          <w:rFonts w:ascii="-webkit-standard" w:hAnsi="-webkit-standard"/>
          <w:color w:val="000000"/>
        </w:rPr>
        <w:t xml:space="preserve"> та написом "Опозиційний блок. Наш кандидат Олександр Вілкул". Матеріал передвиборної агітації не містить відомостей, передбачених ч.3 ст.59 ЗУ "Про вибори Президента України"</w:t>
      </w:r>
      <w:r>
        <w:rPr>
          <w:rFonts w:ascii="-webkit-standard" w:hAnsi="-webkit-standard"/>
          <w:color w:val="000000"/>
        </w:rPr>
        <w:t>, а також розміщені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w:t>
      </w:r>
      <w:r w:rsidRPr="006F3EFA">
        <w:rPr>
          <w:rFonts w:ascii="-webkit-standard" w:hAnsi="-webkit-standard"/>
          <w:color w:val="000000"/>
        </w:rPr>
        <w:t>. Спостерігач ОПОРИ за відповідним випадком подав заяву до відділку поліції з повідомленням про відповідне порушення.</w:t>
      </w:r>
    </w:p>
    <w:p w14:paraId="39830377" w14:textId="77777777" w:rsidR="00805AAC" w:rsidRPr="006F3EFA"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6F3EFA">
        <w:rPr>
          <w:rFonts w:ascii="-webkit-standard" w:hAnsi="-webkit-standard"/>
          <w:color w:val="000000"/>
        </w:rPr>
        <w:t xml:space="preserve">В окрузі 140 – 27 січня в c. Лиманка Овідіопольського районі (біля зупинки громадського транспорту "Ринок Чорноморський") спостерігачем ОПОРИ зафіксовано білборд із зображенням зареєстрованого кандидата на пост Президента України </w:t>
      </w:r>
      <w:hyperlink r:id="rId40" w:history="1">
        <w:r w:rsidRPr="006F3EFA">
          <w:rPr>
            <w:rStyle w:val="Hyperlink"/>
            <w:rFonts w:ascii="-webkit-standard" w:hAnsi="-webkit-standard"/>
          </w:rPr>
          <w:t>Олександра Вілкула</w:t>
        </w:r>
      </w:hyperlink>
      <w:r w:rsidRPr="006F3EFA">
        <w:rPr>
          <w:rFonts w:ascii="-webkit-standard" w:hAnsi="-webkit-standard"/>
          <w:color w:val="000000"/>
        </w:rPr>
        <w:t xml:space="preserve"> та написом "Опозиційний блок. Наш кандидат Олександр Вілкул". Матеріал передвиборної агітації не містить відомостей, передбачених ч.3 ст.59 ЗУ "Про вибори Президента України"</w:t>
      </w:r>
      <w:r>
        <w:rPr>
          <w:rFonts w:ascii="-webkit-standard" w:hAnsi="-webkit-standard"/>
          <w:color w:val="000000"/>
        </w:rPr>
        <w:t>, а також розміщені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w:t>
      </w:r>
      <w:r w:rsidRPr="006F3EFA">
        <w:rPr>
          <w:rFonts w:ascii="-webkit-standard" w:hAnsi="-webkit-standard"/>
          <w:color w:val="000000"/>
        </w:rPr>
        <w:t>. Спостерігач ОПОРИ за відповідним випадком подав заяву до відділку поліції з повідомленням про відповідне порушення.</w:t>
      </w:r>
    </w:p>
    <w:p w14:paraId="7228B07D" w14:textId="77777777" w:rsidR="00805AAC" w:rsidRPr="007F0F67" w:rsidRDefault="00805AAC" w:rsidP="00CB4CB7">
      <w:pPr>
        <w:pStyle w:val="ListParagraph"/>
        <w:numPr>
          <w:ilvl w:val="0"/>
          <w:numId w:val="31"/>
        </w:numPr>
        <w:spacing w:before="120" w:after="120" w:line="240" w:lineRule="auto"/>
        <w:jc w:val="both"/>
        <w:rPr>
          <w:rFonts w:ascii="Cambria" w:hAnsi="Cambria"/>
          <w:b/>
          <w:bCs/>
          <w:color w:val="000000"/>
        </w:rPr>
      </w:pPr>
      <w:r w:rsidRPr="007F0F67">
        <w:rPr>
          <w:rFonts w:ascii="Cambria" w:hAnsi="Cambria"/>
          <w:b/>
          <w:bCs/>
          <w:color w:val="000000"/>
        </w:rPr>
        <w:t>Олександр Шевченко</w:t>
      </w:r>
    </w:p>
    <w:p w14:paraId="1E079776" w14:textId="77777777" w:rsidR="00805AAC" w:rsidRPr="007B7BC6"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8372AE">
        <w:rPr>
          <w:rFonts w:ascii="Cambria" w:hAnsi="Cambria"/>
          <w:color w:val="000000"/>
        </w:rPr>
        <w:t xml:space="preserve">В окрузі 139 - 22 січня на межі Суворівського району Одеси (136 округ) та с. Крижанівка (139 округ) спостерігачем ОПОРИ зафіксовані 2 білборди із зображенням кандидата у Президенти України </w:t>
      </w:r>
      <w:hyperlink r:id="rId41" w:history="1">
        <w:r w:rsidRPr="008372AE">
          <w:rPr>
            <w:rStyle w:val="Hyperlink"/>
            <w:rFonts w:ascii="Cambria" w:hAnsi="Cambria"/>
            <w:color w:val="1155CC"/>
          </w:rPr>
          <w:t>Олександра Шевченка</w:t>
        </w:r>
      </w:hyperlink>
      <w:r w:rsidRPr="008372AE">
        <w:rPr>
          <w:rFonts w:ascii="Cambria" w:hAnsi="Cambria"/>
          <w:color w:val="000000"/>
        </w:rPr>
        <w:t>. Матеріали передвиборчої агітації не містить відомостей, передбачених ч. 3 ст. 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244A3AA6" w14:textId="77777777" w:rsidR="00805AAC" w:rsidRPr="008372AE"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2F1FB8">
        <w:rPr>
          <w:rFonts w:ascii="Cambria" w:hAnsi="Cambria"/>
          <w:color w:val="000000"/>
        </w:rPr>
        <w:t xml:space="preserve">В окрузі 140 - 22 січня в селі Лиманка Овідіопольського району спостерігачем ОПОРИ зафіксовані 2 білборди із зображенням кандидата у Президенти України </w:t>
      </w:r>
      <w:hyperlink r:id="rId42" w:history="1">
        <w:r w:rsidRPr="002F1FB8">
          <w:rPr>
            <w:rStyle w:val="Hyperlink"/>
            <w:rFonts w:ascii="Cambria" w:hAnsi="Cambria"/>
            <w:color w:val="1155CC"/>
          </w:rPr>
          <w:t>Олександра Шевченка</w:t>
        </w:r>
      </w:hyperlink>
      <w:r w:rsidRPr="002F1FB8">
        <w:rPr>
          <w:rFonts w:ascii="Cambria" w:hAnsi="Cambria"/>
          <w:color w:val="000000"/>
        </w:rPr>
        <w:t>. Матеріали передвиборчої агітації не містить відомостей, передбачених ч. 3 ст. 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4EB8AF4C" w14:textId="77777777" w:rsidR="00805AAC" w:rsidRPr="007F0F67" w:rsidRDefault="00805AAC" w:rsidP="00CB4CB7">
      <w:pPr>
        <w:pStyle w:val="ListParagraph"/>
        <w:numPr>
          <w:ilvl w:val="0"/>
          <w:numId w:val="31"/>
        </w:numPr>
        <w:spacing w:before="120" w:after="120" w:line="240" w:lineRule="auto"/>
        <w:jc w:val="both"/>
        <w:rPr>
          <w:rFonts w:ascii="Cambria" w:hAnsi="Cambria"/>
          <w:b/>
          <w:bCs/>
          <w:color w:val="000000"/>
        </w:rPr>
      </w:pPr>
      <w:r w:rsidRPr="007F0F67">
        <w:rPr>
          <w:rFonts w:ascii="Cambria" w:hAnsi="Cambria"/>
          <w:b/>
          <w:bCs/>
          <w:color w:val="000000"/>
        </w:rPr>
        <w:t>Євгеній Мураєв</w:t>
      </w:r>
    </w:p>
    <w:p w14:paraId="1E29CAE8" w14:textId="77777777" w:rsidR="00805AAC" w:rsidRPr="000E0539"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7B7BC6">
        <w:rPr>
          <w:rFonts w:ascii="Cambria" w:hAnsi="Cambria"/>
          <w:color w:val="000000"/>
        </w:rPr>
        <w:t xml:space="preserve">В окрузі 140 - 22 січня в селі Лиманка Овідіопольського району спостерігачем ОПОРИ було зафіксовано шість білбордів із підписом </w:t>
      </w:r>
      <w:hyperlink r:id="rId43" w:history="1">
        <w:r w:rsidRPr="007B7BC6">
          <w:rPr>
            <w:rStyle w:val="Hyperlink"/>
            <w:rFonts w:ascii="Cambria" w:hAnsi="Cambria"/>
            <w:color w:val="1155CC"/>
          </w:rPr>
          <w:t>«Політична партія Наші. Наша правда, наша сила, наш час. Лідер партії Євгеній Мураєв»</w:t>
        </w:r>
      </w:hyperlink>
      <w:r w:rsidRPr="007B7BC6">
        <w:rPr>
          <w:rFonts w:ascii="Cambria" w:hAnsi="Cambria"/>
          <w:color w:val="000000"/>
        </w:rPr>
        <w:t>. Матеріали передвиборчої агітації не містить відомостей, передбачених ч. 3 ст. 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4459E705" w14:textId="77777777" w:rsidR="00805AAC" w:rsidRPr="007B7BC6"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2F1FB8">
        <w:rPr>
          <w:rFonts w:ascii="Cambria" w:hAnsi="Cambria"/>
          <w:color w:val="000000"/>
        </w:rPr>
        <w:t xml:space="preserve">В окрузі 141 - 17 січня по вул. Тура, 3А, м. Татарбунари спостерігачем ОПОРИ зафіксовані розклеєні друковані агітаційні листівки з інформацію про кандидата в Президенти України </w:t>
      </w:r>
      <w:hyperlink r:id="rId44" w:history="1">
        <w:r w:rsidRPr="002F1FB8">
          <w:rPr>
            <w:rStyle w:val="Hyperlink"/>
            <w:rFonts w:ascii="Cambria" w:hAnsi="Cambria"/>
            <w:color w:val="1155CC"/>
          </w:rPr>
          <w:t>Євгена Мураєва</w:t>
        </w:r>
      </w:hyperlink>
      <w:r w:rsidRPr="002F1FB8">
        <w:rPr>
          <w:rFonts w:ascii="Cambria" w:hAnsi="Cambria"/>
          <w:color w:val="000000"/>
        </w:rPr>
        <w:t xml:space="preserve">. Матеріали передвиборчої агітації не містять відомостей, </w:t>
      </w:r>
      <w:r w:rsidRPr="002F1FB8">
        <w:rPr>
          <w:rFonts w:ascii="Cambria" w:hAnsi="Cambria"/>
          <w:color w:val="000000"/>
        </w:rPr>
        <w:lastRenderedPageBreak/>
        <w:t>передбачених ч. 3 ст. 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48008242" w14:textId="77777777" w:rsidR="00805AAC" w:rsidRPr="007F0F67" w:rsidRDefault="00805AAC" w:rsidP="00CB4CB7">
      <w:pPr>
        <w:pStyle w:val="ListParagraph"/>
        <w:numPr>
          <w:ilvl w:val="0"/>
          <w:numId w:val="31"/>
        </w:numPr>
        <w:spacing w:before="120" w:after="120" w:line="240" w:lineRule="auto"/>
        <w:jc w:val="both"/>
        <w:rPr>
          <w:rFonts w:ascii="Cambria" w:hAnsi="Cambria"/>
          <w:b/>
          <w:bCs/>
          <w:color w:val="000000"/>
        </w:rPr>
      </w:pPr>
      <w:r w:rsidRPr="007F0F67">
        <w:rPr>
          <w:rFonts w:ascii="Cambria" w:hAnsi="Cambria"/>
          <w:b/>
          <w:bCs/>
          <w:color w:val="000000"/>
        </w:rPr>
        <w:t>Ілля Кива</w:t>
      </w:r>
    </w:p>
    <w:p w14:paraId="5691F6D7" w14:textId="77777777" w:rsidR="00805AAC" w:rsidRPr="000E7946" w:rsidRDefault="00805AAC" w:rsidP="00CB4CB7">
      <w:pPr>
        <w:pStyle w:val="ListParagraph"/>
        <w:numPr>
          <w:ilvl w:val="0"/>
          <w:numId w:val="30"/>
        </w:numPr>
        <w:spacing w:before="120" w:after="120" w:line="240" w:lineRule="auto"/>
        <w:contextualSpacing w:val="0"/>
        <w:jc w:val="both"/>
        <w:rPr>
          <w:rFonts w:ascii="Cambria" w:hAnsi="Cambria"/>
          <w:bCs/>
          <w:color w:val="000000"/>
        </w:rPr>
      </w:pPr>
      <w:r w:rsidRPr="000E7946">
        <w:rPr>
          <w:rFonts w:ascii="-webkit-standard" w:hAnsi="-webkit-standard"/>
          <w:color w:val="000000"/>
        </w:rPr>
        <w:t xml:space="preserve">В окрузі 140 - 29 січня в селі Бурлача Балка Овідіопольського району спостерігачем ОПОРИ зафіксовані 2 білборди із зображенням кандидата у Президенти України </w:t>
      </w:r>
      <w:hyperlink r:id="rId45" w:history="1">
        <w:r w:rsidRPr="000E7946">
          <w:rPr>
            <w:rStyle w:val="Hyperlink"/>
            <w:rFonts w:ascii="-webkit-standard" w:hAnsi="-webkit-standard"/>
          </w:rPr>
          <w:t>Іллі Киви</w:t>
        </w:r>
      </w:hyperlink>
      <w:r w:rsidRPr="000E7946">
        <w:rPr>
          <w:rFonts w:ascii="Cambria" w:hAnsi="Cambria"/>
          <w:color w:val="000000"/>
        </w:rPr>
        <w:t xml:space="preserve"> та політичним слоганом</w:t>
      </w:r>
      <w:r w:rsidRPr="000E7946">
        <w:rPr>
          <w:rFonts w:ascii="-webkit-standard" w:hAnsi="-webkit-standard"/>
          <w:color w:val="000000"/>
        </w:rPr>
        <w:t>. Матеріали передвиборчої агітації не містить відомостей, передбачених ч. 3 ст. 59 ЗУ «Про вибори Президента України»</w:t>
      </w:r>
      <w:r>
        <w:rPr>
          <w:rFonts w:ascii="-webkit-standard" w:hAnsi="-webkit-standard"/>
          <w:color w:val="000000"/>
        </w:rPr>
        <w:t>, а також розміщені до відкриття рахунків виборчого фонду кандидата, що не передбачено ч.1</w:t>
      </w:r>
      <w:r w:rsidRPr="009F2534">
        <w:rPr>
          <w:rFonts w:ascii="-webkit-standard" w:hAnsi="-webkit-standard"/>
          <w:color w:val="000000"/>
        </w:rPr>
        <w:t xml:space="preserve"> ст.</w:t>
      </w:r>
      <w:r>
        <w:rPr>
          <w:rFonts w:ascii="-webkit-standard" w:hAnsi="-webkit-standard"/>
          <w:color w:val="000000"/>
        </w:rPr>
        <w:t xml:space="preserve"> </w:t>
      </w:r>
      <w:r w:rsidRPr="009F2534">
        <w:rPr>
          <w:rFonts w:ascii="-webkit-standard" w:hAnsi="-webkit-standard"/>
          <w:color w:val="000000"/>
        </w:rPr>
        <w:t>59 ЗУ "Про вибори Президента України"</w:t>
      </w:r>
      <w:r w:rsidRPr="000E7946">
        <w:rPr>
          <w:rFonts w:ascii="-webkit-standard" w:hAnsi="-webkit-standard"/>
          <w:color w:val="000000"/>
        </w:rPr>
        <w:t>. Спостерігач ОПОРИ за відповідним випадком подав заяву до Чорноморського міського відділку поліції з повідомленням про відповідне порушення.</w:t>
      </w:r>
    </w:p>
    <w:p w14:paraId="38B78048" w14:textId="77777777" w:rsidR="00805AAC" w:rsidRPr="007F0F67" w:rsidRDefault="00805AAC" w:rsidP="00CB4CB7">
      <w:pPr>
        <w:pStyle w:val="ListParagraph"/>
        <w:numPr>
          <w:ilvl w:val="0"/>
          <w:numId w:val="31"/>
        </w:numPr>
        <w:spacing w:before="120" w:after="120" w:line="240" w:lineRule="auto"/>
        <w:jc w:val="both"/>
        <w:rPr>
          <w:rFonts w:ascii="Cambria" w:hAnsi="Cambria"/>
          <w:b/>
          <w:bCs/>
          <w:color w:val="000000"/>
        </w:rPr>
      </w:pPr>
      <w:r w:rsidRPr="007F0F67">
        <w:rPr>
          <w:rFonts w:ascii="Cambria" w:hAnsi="Cambria"/>
          <w:b/>
          <w:bCs/>
          <w:color w:val="000000"/>
        </w:rPr>
        <w:t>Сергій Каплін</w:t>
      </w:r>
    </w:p>
    <w:p w14:paraId="72C10C64" w14:textId="77777777" w:rsidR="00805AAC" w:rsidRPr="001C6CE7" w:rsidRDefault="00805AAC" w:rsidP="00CB4CB7">
      <w:pPr>
        <w:pStyle w:val="NormalWeb"/>
        <w:numPr>
          <w:ilvl w:val="0"/>
          <w:numId w:val="25"/>
        </w:numPr>
        <w:spacing w:before="120" w:beforeAutospacing="0" w:after="120" w:afterAutospacing="0"/>
        <w:jc w:val="both"/>
        <w:rPr>
          <w:rFonts w:ascii="-webkit-standard" w:hAnsi="-webkit-standard"/>
          <w:color w:val="000000"/>
        </w:rPr>
      </w:pPr>
      <w:r w:rsidRPr="002F1FB8">
        <w:rPr>
          <w:rFonts w:ascii="Cambria" w:hAnsi="Cambria"/>
          <w:color w:val="000000"/>
        </w:rPr>
        <w:t xml:space="preserve">В окрузі 133 – 18 січня на перетині вулиць Академіка Корольова та Тополиної спостерігачем ОПОРИ був зафіксований білборд із зображенням кандидата у Президенти України </w:t>
      </w:r>
      <w:hyperlink r:id="rId46" w:history="1">
        <w:r w:rsidRPr="002F1FB8">
          <w:rPr>
            <w:rStyle w:val="Hyperlink"/>
            <w:rFonts w:ascii="Cambria" w:hAnsi="Cambria"/>
            <w:color w:val="1155CC"/>
          </w:rPr>
          <w:t>Сергія Капліна</w:t>
        </w:r>
      </w:hyperlink>
      <w:r w:rsidRPr="002F1FB8">
        <w:rPr>
          <w:rFonts w:ascii="Cambria" w:hAnsi="Cambria"/>
          <w:color w:val="000000"/>
        </w:rPr>
        <w:t xml:space="preserve"> та політичним гаслом. Матеріал передвиборчої агітації не містить відомостей, передбачених ч. 3 ст. 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7305480B" w14:textId="77777777" w:rsidR="00805AAC" w:rsidRPr="001C6CE7" w:rsidRDefault="00805AAC" w:rsidP="00CB4CB7">
      <w:pPr>
        <w:pStyle w:val="NormalWeb"/>
        <w:numPr>
          <w:ilvl w:val="0"/>
          <w:numId w:val="25"/>
        </w:numPr>
        <w:spacing w:before="120" w:beforeAutospacing="0" w:after="120" w:afterAutospacing="0"/>
        <w:jc w:val="both"/>
        <w:rPr>
          <w:rFonts w:ascii="-webkit-standard" w:hAnsi="-webkit-standard"/>
          <w:b/>
          <w:color w:val="000000"/>
        </w:rPr>
      </w:pPr>
      <w:r w:rsidRPr="001C6CE7">
        <w:rPr>
          <w:rFonts w:ascii="-webkit-standard" w:hAnsi="-webkit-standard"/>
          <w:b/>
          <w:color w:val="000000"/>
        </w:rPr>
        <w:t>Віталій Скоцик</w:t>
      </w:r>
    </w:p>
    <w:p w14:paraId="2CA9C79B" w14:textId="77777777" w:rsidR="00805AAC" w:rsidRPr="002F1FB8" w:rsidRDefault="00805AAC" w:rsidP="00CB4CB7">
      <w:pPr>
        <w:pStyle w:val="NormalWeb"/>
        <w:numPr>
          <w:ilvl w:val="0"/>
          <w:numId w:val="25"/>
        </w:numPr>
        <w:spacing w:before="120" w:beforeAutospacing="0" w:after="120" w:afterAutospacing="0"/>
        <w:jc w:val="both"/>
        <w:rPr>
          <w:rFonts w:ascii="-webkit-standard" w:hAnsi="-webkit-standard"/>
          <w:color w:val="000000"/>
        </w:rPr>
      </w:pPr>
      <w:r w:rsidRPr="002F1FB8">
        <w:rPr>
          <w:rFonts w:ascii="Cambria" w:hAnsi="Cambria"/>
          <w:color w:val="000000"/>
        </w:rPr>
        <w:t xml:space="preserve">В окрузі 142 - 21 січня по вул. 25-ї Чапаївської Дивізії, м. Болград спостерігачем ОПОРИ зафіксований білборди із зображенням кандидата у Президенти України </w:t>
      </w:r>
      <w:hyperlink r:id="rId47" w:history="1">
        <w:r w:rsidRPr="002F1FB8">
          <w:rPr>
            <w:rStyle w:val="Hyperlink"/>
            <w:rFonts w:ascii="Cambria" w:hAnsi="Cambria"/>
            <w:color w:val="1155CC"/>
          </w:rPr>
          <w:t>Віталія Скоцика</w:t>
        </w:r>
      </w:hyperlink>
      <w:r w:rsidRPr="002F1FB8">
        <w:rPr>
          <w:rFonts w:ascii="Cambria" w:hAnsi="Cambria"/>
          <w:color w:val="000000"/>
        </w:rPr>
        <w:t>. Матеріали передвиборчої агітації не містить відомостей, передбачених ч. 3 ст. 59 ЗУ «Про вибори Президента України». Спостерігач ОПОРИ за відповідним випадком подав заяву до районного в місті відділку поліції з повідомленням про відповідне порушення.</w:t>
      </w:r>
    </w:p>
    <w:p w14:paraId="65BD264F" w14:textId="77777777" w:rsidR="00805AAC" w:rsidRDefault="00805AAC" w:rsidP="00CB4CB7">
      <w:pPr>
        <w:pBdr>
          <w:top w:val="nil"/>
          <w:left w:val="nil"/>
          <w:bottom w:val="nil"/>
          <w:right w:val="nil"/>
          <w:between w:val="nil"/>
        </w:pBdr>
        <w:spacing w:after="100" w:line="240" w:lineRule="auto"/>
        <w:jc w:val="both"/>
        <w:rPr>
          <w:rFonts w:ascii="Cambria" w:eastAsia="Cambria" w:hAnsi="Cambria" w:cs="Cambria"/>
          <w:color w:val="000000"/>
          <w:sz w:val="24"/>
          <w:szCs w:val="24"/>
          <w:highlight w:val="yellow"/>
        </w:rPr>
      </w:pPr>
    </w:p>
    <w:p w14:paraId="4FF8B226" w14:textId="77777777" w:rsidR="00CC10C2" w:rsidRPr="00177E38" w:rsidRDefault="00CC10C2" w:rsidP="00CB4CB7">
      <w:pPr>
        <w:shd w:val="clear" w:color="auto" w:fill="FFFFFF"/>
        <w:spacing w:before="100" w:beforeAutospacing="1" w:after="100" w:line="240" w:lineRule="auto"/>
        <w:jc w:val="center"/>
        <w:rPr>
          <w:rFonts w:asciiTheme="majorHAnsi" w:hAnsiTheme="majorHAnsi" w:cs="Arial"/>
          <w:b/>
          <w:sz w:val="24"/>
          <w:szCs w:val="24"/>
          <w:shd w:val="clear" w:color="auto" w:fill="FFFFFF"/>
        </w:rPr>
      </w:pPr>
      <w:r w:rsidRPr="00177E38">
        <w:rPr>
          <w:rFonts w:asciiTheme="majorHAnsi" w:hAnsiTheme="majorHAnsi" w:cs="Arial"/>
          <w:b/>
          <w:sz w:val="24"/>
          <w:szCs w:val="24"/>
          <w:shd w:val="clear" w:color="auto" w:fill="FFFFFF"/>
        </w:rPr>
        <w:t xml:space="preserve">Благодійництво, з ознаками агітації на користь кандидатів </w:t>
      </w:r>
    </w:p>
    <w:p w14:paraId="6D495B66" w14:textId="77777777" w:rsidR="005F67FC" w:rsidRPr="00177E38" w:rsidRDefault="00CC10C2" w:rsidP="00CB4CB7">
      <w:p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sz w:val="24"/>
          <w:szCs w:val="24"/>
          <w:shd w:val="clear" w:color="auto" w:fill="FFFFFF"/>
        </w:rPr>
        <w:t xml:space="preserve">Для періоду </w:t>
      </w:r>
      <w:r w:rsidR="005F67FC">
        <w:rPr>
          <w:rFonts w:asciiTheme="majorHAnsi" w:hAnsiTheme="majorHAnsi" w:cs="Arial"/>
          <w:sz w:val="24"/>
          <w:szCs w:val="24"/>
          <w:shd w:val="clear" w:color="auto" w:fill="FFFFFF"/>
        </w:rPr>
        <w:t xml:space="preserve">невисокої </w:t>
      </w:r>
      <w:r w:rsidRPr="00177E38">
        <w:rPr>
          <w:rFonts w:asciiTheme="majorHAnsi" w:hAnsiTheme="majorHAnsi" w:cs="Arial"/>
          <w:sz w:val="24"/>
          <w:szCs w:val="24"/>
          <w:shd w:val="clear" w:color="auto" w:fill="FFFFFF"/>
        </w:rPr>
        <w:t xml:space="preserve">в цілому агітаційної активності потенційних кандидатів в Одеській області достатньо поширеними </w:t>
      </w:r>
      <w:r w:rsidR="005F67FC">
        <w:rPr>
          <w:rFonts w:asciiTheme="majorHAnsi" w:hAnsiTheme="majorHAnsi" w:cs="Arial"/>
          <w:sz w:val="24"/>
          <w:szCs w:val="24"/>
          <w:shd w:val="clear" w:color="auto" w:fill="FFFFFF"/>
        </w:rPr>
        <w:t xml:space="preserve">в січні </w:t>
      </w:r>
      <w:r w:rsidRPr="00177E38">
        <w:rPr>
          <w:rFonts w:asciiTheme="majorHAnsi" w:hAnsiTheme="majorHAnsi" w:cs="Arial"/>
          <w:sz w:val="24"/>
          <w:szCs w:val="24"/>
          <w:shd w:val="clear" w:color="auto" w:fill="FFFFFF"/>
        </w:rPr>
        <w:t xml:space="preserve">були випадки, коли місцеві команди політичних партій здійснювали активність, що супроводжувалась наданням на безоплатній основі товарів або послуг. </w:t>
      </w:r>
      <w:r w:rsidR="005F67FC" w:rsidRPr="00177E38">
        <w:rPr>
          <w:rFonts w:asciiTheme="majorHAnsi" w:hAnsiTheme="majorHAnsi" w:cs="Arial"/>
          <w:sz w:val="24"/>
          <w:szCs w:val="24"/>
          <w:shd w:val="clear" w:color="auto" w:fill="FFFFFF"/>
        </w:rPr>
        <w:t xml:space="preserve">В переважній більшості випадків така діяльність відбувалась в рамках привітань зі святами, в більшості випадків прямими отримувачами </w:t>
      </w:r>
      <w:r w:rsidR="005F67FC">
        <w:rPr>
          <w:rFonts w:asciiTheme="majorHAnsi" w:hAnsiTheme="majorHAnsi" w:cs="Arial"/>
          <w:sz w:val="24"/>
          <w:szCs w:val="24"/>
          <w:shd w:val="clear" w:color="auto" w:fill="FFFFFF"/>
        </w:rPr>
        <w:t xml:space="preserve">послуг або товарів </w:t>
      </w:r>
      <w:r w:rsidR="005F67FC" w:rsidRPr="00177E38">
        <w:rPr>
          <w:rFonts w:asciiTheme="majorHAnsi" w:hAnsiTheme="majorHAnsi" w:cs="Arial"/>
          <w:sz w:val="24"/>
          <w:szCs w:val="24"/>
          <w:shd w:val="clear" w:color="auto" w:fill="FFFFFF"/>
        </w:rPr>
        <w:t>бул</w:t>
      </w:r>
      <w:r w:rsidR="005F67FC">
        <w:rPr>
          <w:rFonts w:asciiTheme="majorHAnsi" w:hAnsiTheme="majorHAnsi" w:cs="Arial"/>
          <w:sz w:val="24"/>
          <w:szCs w:val="24"/>
          <w:shd w:val="clear" w:color="auto" w:fill="FFFFFF"/>
        </w:rPr>
        <w:t>и</w:t>
      </w:r>
      <w:r w:rsidR="005F67FC" w:rsidRPr="00177E38">
        <w:rPr>
          <w:rFonts w:asciiTheme="majorHAnsi" w:hAnsiTheme="majorHAnsi" w:cs="Arial"/>
          <w:sz w:val="24"/>
          <w:szCs w:val="24"/>
          <w:shd w:val="clear" w:color="auto" w:fill="FFFFFF"/>
        </w:rPr>
        <w:t xml:space="preserve"> діти або соціально-вразливі категорії населення, а інформаці</w:t>
      </w:r>
      <w:r w:rsidR="005F67FC">
        <w:rPr>
          <w:rFonts w:asciiTheme="majorHAnsi" w:hAnsiTheme="majorHAnsi" w:cs="Arial"/>
          <w:sz w:val="24"/>
          <w:szCs w:val="24"/>
          <w:shd w:val="clear" w:color="auto" w:fill="FFFFFF"/>
        </w:rPr>
        <w:t>я</w:t>
      </w:r>
      <w:r w:rsidR="005F67FC" w:rsidRPr="00177E38">
        <w:rPr>
          <w:rFonts w:asciiTheme="majorHAnsi" w:hAnsiTheme="majorHAnsi" w:cs="Arial"/>
          <w:sz w:val="24"/>
          <w:szCs w:val="24"/>
          <w:shd w:val="clear" w:color="auto" w:fill="FFFFFF"/>
        </w:rPr>
        <w:t xml:space="preserve"> про заходи, під час яких відбувалась така діяльність місцевих команд потенційних кандидатів активно поширювалась місцевими активами партій в соціальних мережах. </w:t>
      </w:r>
    </w:p>
    <w:p w14:paraId="604FB7C1" w14:textId="0270B3EF" w:rsidR="005F67FC" w:rsidRDefault="005F67FC" w:rsidP="00CB4CB7">
      <w:p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sz w:val="24"/>
          <w:szCs w:val="24"/>
          <w:shd w:val="clear" w:color="auto" w:fill="FFFFFF"/>
        </w:rPr>
        <w:lastRenderedPageBreak/>
        <w:t xml:space="preserve">В жодному з зафіксованих випадків не зафіксована така діяльність на користь </w:t>
      </w:r>
      <w:r>
        <w:rPr>
          <w:rFonts w:asciiTheme="majorHAnsi" w:hAnsiTheme="majorHAnsi" w:cs="Arial"/>
          <w:sz w:val="24"/>
          <w:szCs w:val="24"/>
          <w:shd w:val="clear" w:color="auto" w:fill="FFFFFF"/>
        </w:rPr>
        <w:t xml:space="preserve">вже </w:t>
      </w:r>
      <w:r w:rsidRPr="00177E38">
        <w:rPr>
          <w:rFonts w:asciiTheme="majorHAnsi" w:hAnsiTheme="majorHAnsi" w:cs="Arial"/>
          <w:sz w:val="24"/>
          <w:szCs w:val="24"/>
          <w:shd w:val="clear" w:color="auto" w:fill="FFFFFF"/>
        </w:rPr>
        <w:t xml:space="preserve">зареєстрованих кандидатів в президенти. </w:t>
      </w:r>
    </w:p>
    <w:p w14:paraId="2D06067A" w14:textId="60EC323A" w:rsidR="00CC10C2" w:rsidRPr="00177E38" w:rsidRDefault="00CC10C2" w:rsidP="00CB4CB7">
      <w:p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sz w:val="24"/>
          <w:szCs w:val="24"/>
          <w:shd w:val="clear" w:color="auto" w:fill="FFFFFF"/>
        </w:rPr>
        <w:t xml:space="preserve">В звітний період спостерігачі ОПОРИ зафіксували 13 випадків діяльності місцевих команд потенційних кандидатів в президенти з безоплатного надання виборцям товарів або послуг, зокрема 6-ть випадків такої діяльності з боку місцевих команд ВО Батьківщина, по 2 випадки – з боку місцевих команд Радикальної партії Олега Ляшка та Блоку Петра Порошенка «Солідарність», та по одному випадку з боку місцевих команд «За Життя», та партії «Основа». </w:t>
      </w:r>
    </w:p>
    <w:p w14:paraId="5B335447" w14:textId="77777777" w:rsidR="00CC10C2" w:rsidRPr="00177E38" w:rsidRDefault="00CC10C2" w:rsidP="00CB4CB7">
      <w:pPr>
        <w:numPr>
          <w:ilvl w:val="0"/>
          <w:numId w:val="23"/>
        </w:num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sz w:val="24"/>
          <w:szCs w:val="24"/>
          <w:shd w:val="clear" w:color="auto" w:fill="FFFFFF"/>
        </w:rPr>
        <w:t xml:space="preserve">На Різдво (7 січня) в місті Подільськ (ТВО 137) по домівках соціально-незахищених верств населення розносили продуктові набори (2 коробки чаю, пакет з цукерками, одна пачки кави, орієнтовна вартість набору не менше 90 грн.) та друковані матеріали: календарик та листівка з привітаннями з зображенням народного депутата від партії Блок Петра Порошенка Солідарність Олексія Гончаренка (без партійної символіки). В місті Подільськ за офіційними відомостями веб-сайту міської ради станом на 1 липня 2018 року на обліку управління соціального захисту населення перебувало 9 732 особи. Спостерігачу ОПОРИ вдалось підтвердити відповідну інформацію безпосередньо поспілкувавшись з жителькою міста, яка є людиною з інвалідністю з дитинства, та яка отримала такий подарунок. </w:t>
      </w:r>
    </w:p>
    <w:p w14:paraId="5B351F74" w14:textId="77777777" w:rsidR="00CC10C2" w:rsidRPr="00177E38" w:rsidRDefault="00CC10C2" w:rsidP="00CB4CB7">
      <w:pPr>
        <w:numPr>
          <w:ilvl w:val="0"/>
          <w:numId w:val="23"/>
        </w:num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sz w:val="24"/>
          <w:szCs w:val="24"/>
          <w:shd w:val="clear" w:color="auto" w:fill="FFFFFF"/>
        </w:rPr>
        <w:t xml:space="preserve">В м. Одеса (ТВО 133), </w:t>
      </w:r>
      <w:hyperlink r:id="rId48" w:history="1">
        <w:r w:rsidRPr="00177E38">
          <w:rPr>
            <w:rStyle w:val="Hyperlink"/>
            <w:rFonts w:asciiTheme="majorHAnsi" w:hAnsiTheme="majorHAnsi" w:cs="Arial"/>
            <w:sz w:val="24"/>
            <w:szCs w:val="24"/>
            <w:shd w:val="clear" w:color="auto" w:fill="FFFFFF"/>
          </w:rPr>
          <w:t>Київська районна в м. Одеса організація</w:t>
        </w:r>
        <w:r w:rsidRPr="00177E38">
          <w:rPr>
            <w:rStyle w:val="Hyperlink"/>
            <w:rFonts w:asciiTheme="majorHAnsi" w:hAnsiTheme="majorHAnsi" w:cs="Arial"/>
            <w:bCs/>
            <w:sz w:val="24"/>
            <w:szCs w:val="24"/>
            <w:shd w:val="clear" w:color="auto" w:fill="FFFFFF"/>
          </w:rPr>
          <w:t xml:space="preserve"> ВО “Батьківщина”</w:t>
        </w:r>
      </w:hyperlink>
      <w:r w:rsidRPr="00177E38">
        <w:rPr>
          <w:rFonts w:asciiTheme="majorHAnsi" w:hAnsiTheme="majorHAnsi" w:cs="Arial"/>
          <w:sz w:val="24"/>
          <w:szCs w:val="24"/>
          <w:shd w:val="clear" w:color="auto" w:fill="FFFFFF"/>
        </w:rPr>
        <w:t xml:space="preserve"> протягом січня щочетверга організовувала в приймальні партії щочетверга безоплатні консультації лікаря-терапевта.</w:t>
      </w:r>
    </w:p>
    <w:p w14:paraId="2004820E" w14:textId="77777777" w:rsidR="00CC10C2" w:rsidRPr="00177E38" w:rsidRDefault="00CC10C2" w:rsidP="00CB4CB7">
      <w:pPr>
        <w:numPr>
          <w:ilvl w:val="0"/>
          <w:numId w:val="23"/>
        </w:num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sz w:val="24"/>
          <w:szCs w:val="24"/>
          <w:shd w:val="clear" w:color="auto" w:fill="FFFFFF"/>
        </w:rPr>
        <w:t>2.  </w:t>
      </w:r>
      <w:hyperlink r:id="rId49" w:history="1">
        <w:r w:rsidRPr="00177E38">
          <w:rPr>
            <w:rStyle w:val="Hyperlink"/>
            <w:rFonts w:asciiTheme="majorHAnsi" w:hAnsiTheme="majorHAnsi" w:cs="Arial"/>
            <w:sz w:val="24"/>
            <w:szCs w:val="24"/>
            <w:shd w:val="clear" w:color="auto" w:fill="FFFFFF"/>
          </w:rPr>
          <w:t>Приморська районна в м. Одеса організація партії ВО “Батьківщина”</w:t>
        </w:r>
      </w:hyperlink>
      <w:r w:rsidRPr="00177E38">
        <w:rPr>
          <w:rFonts w:asciiTheme="majorHAnsi" w:hAnsiTheme="majorHAnsi" w:cs="Arial"/>
          <w:sz w:val="24"/>
          <w:szCs w:val="24"/>
          <w:shd w:val="clear" w:color="auto" w:fill="FFFFFF"/>
        </w:rPr>
        <w:t xml:space="preserve"> - на безоплатній основі організувала школу образотворчого мистецтва для дітей, в якій заняття проводяться регулярно двічі на тиждень. Про зазначені активності відповідні місцеві організації політичної партії повідомляли на своїх сторінках в соціальній мережі Facebook. </w:t>
      </w:r>
    </w:p>
    <w:p w14:paraId="67FE0F8D" w14:textId="77777777" w:rsidR="00CC10C2" w:rsidRPr="00177E38" w:rsidRDefault="00CC10C2" w:rsidP="00CB4CB7">
      <w:pPr>
        <w:numPr>
          <w:ilvl w:val="0"/>
          <w:numId w:val="23"/>
        </w:num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bCs/>
          <w:sz w:val="24"/>
          <w:szCs w:val="24"/>
          <w:shd w:val="clear" w:color="auto" w:fill="FFFFFF"/>
        </w:rPr>
        <w:t>3</w:t>
      </w:r>
      <w:r w:rsidRPr="00177E38">
        <w:rPr>
          <w:rFonts w:asciiTheme="majorHAnsi" w:hAnsiTheme="majorHAnsi" w:cs="Arial"/>
          <w:sz w:val="24"/>
          <w:szCs w:val="24"/>
          <w:shd w:val="clear" w:color="auto" w:fill="FFFFFF"/>
        </w:rPr>
        <w:t xml:space="preserve">. 26 грудня в м. Одеса (ТВО 136), в  Дитячій бібліотеці №48 представники Суворівської районної в місті Одеса організації партії </w:t>
      </w:r>
      <w:r w:rsidRPr="00177E38">
        <w:rPr>
          <w:rFonts w:asciiTheme="majorHAnsi" w:hAnsiTheme="majorHAnsi" w:cs="Arial"/>
          <w:bCs/>
          <w:sz w:val="24"/>
          <w:szCs w:val="24"/>
          <w:shd w:val="clear" w:color="auto" w:fill="FFFFFF"/>
        </w:rPr>
        <w:t xml:space="preserve">ВО “Батьківщина” </w:t>
      </w:r>
      <w:r w:rsidRPr="00177E38">
        <w:rPr>
          <w:rFonts w:asciiTheme="majorHAnsi" w:hAnsiTheme="majorHAnsi" w:cs="Arial"/>
          <w:sz w:val="24"/>
          <w:szCs w:val="24"/>
          <w:shd w:val="clear" w:color="auto" w:fill="FFFFFF"/>
        </w:rPr>
        <w:t xml:space="preserve">привітали дітей із особливими потребами з Новими Роком та подарували набори солодощів. Про це Суворівська районна в місті Одеса організація партії </w:t>
      </w:r>
      <w:r w:rsidRPr="00177E38">
        <w:rPr>
          <w:rFonts w:asciiTheme="majorHAnsi" w:hAnsiTheme="majorHAnsi" w:cs="Arial"/>
          <w:bCs/>
          <w:sz w:val="24"/>
          <w:szCs w:val="24"/>
          <w:shd w:val="clear" w:color="auto" w:fill="FFFFFF"/>
        </w:rPr>
        <w:t>ВО “Батьківщина”</w:t>
      </w:r>
      <w:r w:rsidRPr="00177E38">
        <w:rPr>
          <w:rFonts w:asciiTheme="majorHAnsi" w:hAnsiTheme="majorHAnsi" w:cs="Arial"/>
          <w:sz w:val="24"/>
          <w:szCs w:val="24"/>
          <w:shd w:val="clear" w:color="auto" w:fill="FFFFFF"/>
        </w:rPr>
        <w:t xml:space="preserve"> повідомляла на своїй сторінці в соціальній мережі </w:t>
      </w:r>
      <w:hyperlink r:id="rId50" w:history="1">
        <w:r w:rsidRPr="00177E38">
          <w:rPr>
            <w:rStyle w:val="Hyperlink"/>
            <w:rFonts w:asciiTheme="majorHAnsi" w:hAnsiTheme="majorHAnsi" w:cs="Arial"/>
            <w:sz w:val="24"/>
            <w:szCs w:val="24"/>
            <w:shd w:val="clear" w:color="auto" w:fill="FFFFFF"/>
          </w:rPr>
          <w:t>Facebook</w:t>
        </w:r>
      </w:hyperlink>
      <w:r w:rsidRPr="00177E38">
        <w:rPr>
          <w:rFonts w:asciiTheme="majorHAnsi" w:hAnsiTheme="majorHAnsi" w:cs="Arial"/>
          <w:sz w:val="24"/>
          <w:szCs w:val="24"/>
          <w:shd w:val="clear" w:color="auto" w:fill="FFFFFF"/>
        </w:rPr>
        <w:t>.</w:t>
      </w:r>
    </w:p>
    <w:p w14:paraId="18A78478" w14:textId="77777777" w:rsidR="00CC10C2" w:rsidRPr="00177E38" w:rsidRDefault="00CC10C2" w:rsidP="00CB4CB7">
      <w:pPr>
        <w:numPr>
          <w:ilvl w:val="0"/>
          <w:numId w:val="23"/>
        </w:num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bCs/>
          <w:sz w:val="24"/>
          <w:szCs w:val="24"/>
          <w:shd w:val="clear" w:color="auto" w:fill="FFFFFF"/>
        </w:rPr>
        <w:t>4</w:t>
      </w:r>
      <w:r w:rsidRPr="00177E38">
        <w:rPr>
          <w:rFonts w:asciiTheme="majorHAnsi" w:hAnsiTheme="majorHAnsi" w:cs="Arial"/>
          <w:sz w:val="24"/>
          <w:szCs w:val="24"/>
          <w:shd w:val="clear" w:color="auto" w:fill="FFFFFF"/>
        </w:rPr>
        <w:t xml:space="preserve">. 11 січня представники Суворівської районної в місті Одеса організації партії </w:t>
      </w:r>
      <w:r w:rsidRPr="00177E38">
        <w:rPr>
          <w:rFonts w:asciiTheme="majorHAnsi" w:hAnsiTheme="majorHAnsi" w:cs="Arial"/>
          <w:bCs/>
          <w:sz w:val="24"/>
          <w:szCs w:val="24"/>
          <w:shd w:val="clear" w:color="auto" w:fill="FFFFFF"/>
        </w:rPr>
        <w:t>ВО “Батьківщина”</w:t>
      </w:r>
      <w:r w:rsidRPr="00177E38">
        <w:rPr>
          <w:rFonts w:asciiTheme="majorHAnsi" w:hAnsiTheme="majorHAnsi" w:cs="Arial"/>
          <w:sz w:val="24"/>
          <w:szCs w:val="24"/>
          <w:shd w:val="clear" w:color="auto" w:fill="FFFFFF"/>
        </w:rPr>
        <w:t xml:space="preserve"> здійснили візит до Дитячої лікарні №3 м. Одеса (ТВО 136), в ході якого представниками  була надана допомога дітям сиротам та дітям хворих на церебральний параліч у вигляді памперсів і засобів особистої гігієни. Про це Суворівська районна в місті Одеса організація партії </w:t>
      </w:r>
      <w:r w:rsidRPr="00177E38">
        <w:rPr>
          <w:rFonts w:asciiTheme="majorHAnsi" w:hAnsiTheme="majorHAnsi" w:cs="Arial"/>
          <w:bCs/>
          <w:sz w:val="24"/>
          <w:szCs w:val="24"/>
          <w:shd w:val="clear" w:color="auto" w:fill="FFFFFF"/>
        </w:rPr>
        <w:t>ВО “Батьківщина”</w:t>
      </w:r>
      <w:r w:rsidRPr="00177E38">
        <w:rPr>
          <w:rFonts w:asciiTheme="majorHAnsi" w:hAnsiTheme="majorHAnsi" w:cs="Arial"/>
          <w:sz w:val="24"/>
          <w:szCs w:val="24"/>
          <w:shd w:val="clear" w:color="auto" w:fill="FFFFFF"/>
        </w:rPr>
        <w:t xml:space="preserve"> повідомляла на своїй сторінці в соціальній мережі </w:t>
      </w:r>
      <w:hyperlink r:id="rId51" w:history="1">
        <w:r w:rsidRPr="00177E38">
          <w:rPr>
            <w:rStyle w:val="Hyperlink"/>
            <w:rFonts w:asciiTheme="majorHAnsi" w:hAnsiTheme="majorHAnsi" w:cs="Arial"/>
            <w:sz w:val="24"/>
            <w:szCs w:val="24"/>
            <w:shd w:val="clear" w:color="auto" w:fill="FFFFFF"/>
          </w:rPr>
          <w:t>Facebook</w:t>
        </w:r>
      </w:hyperlink>
      <w:r w:rsidRPr="00177E38">
        <w:rPr>
          <w:rFonts w:asciiTheme="majorHAnsi" w:hAnsiTheme="majorHAnsi" w:cs="Arial"/>
          <w:sz w:val="24"/>
          <w:szCs w:val="24"/>
          <w:shd w:val="clear" w:color="auto" w:fill="FFFFFF"/>
        </w:rPr>
        <w:t>.</w:t>
      </w:r>
    </w:p>
    <w:p w14:paraId="6D91A6D0" w14:textId="77777777" w:rsidR="00CC10C2" w:rsidRPr="00177E38" w:rsidRDefault="00CC10C2" w:rsidP="00CB4CB7">
      <w:pPr>
        <w:numPr>
          <w:ilvl w:val="0"/>
          <w:numId w:val="23"/>
        </w:num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bCs/>
          <w:sz w:val="24"/>
          <w:szCs w:val="24"/>
          <w:shd w:val="clear" w:color="auto" w:fill="FFFFFF"/>
        </w:rPr>
        <w:lastRenderedPageBreak/>
        <w:t>5.</w:t>
      </w:r>
      <w:r w:rsidRPr="00177E38">
        <w:rPr>
          <w:rFonts w:asciiTheme="majorHAnsi" w:hAnsiTheme="majorHAnsi" w:cs="Arial"/>
          <w:sz w:val="24"/>
          <w:szCs w:val="24"/>
          <w:shd w:val="clear" w:color="auto" w:fill="FFFFFF"/>
        </w:rPr>
        <w:t xml:space="preserve"> 3 січня Одеська обласна організація партії </w:t>
      </w:r>
      <w:r w:rsidRPr="00177E38">
        <w:rPr>
          <w:rFonts w:asciiTheme="majorHAnsi" w:hAnsiTheme="majorHAnsi" w:cs="Arial"/>
          <w:bCs/>
          <w:sz w:val="24"/>
          <w:szCs w:val="24"/>
          <w:shd w:val="clear" w:color="auto" w:fill="FFFFFF"/>
        </w:rPr>
        <w:t>“ВО “Батьківщина</w:t>
      </w:r>
      <w:r w:rsidRPr="00177E38">
        <w:rPr>
          <w:rFonts w:asciiTheme="majorHAnsi" w:hAnsiTheme="majorHAnsi" w:cs="Arial"/>
          <w:sz w:val="24"/>
          <w:szCs w:val="24"/>
          <w:shd w:val="clear" w:color="auto" w:fill="FFFFFF"/>
        </w:rPr>
        <w:t xml:space="preserve">” на своїй сторінці у соціальній мережі </w:t>
      </w:r>
      <w:hyperlink r:id="rId52" w:history="1">
        <w:r w:rsidRPr="00177E38">
          <w:rPr>
            <w:rStyle w:val="Hyperlink"/>
            <w:rFonts w:asciiTheme="majorHAnsi" w:hAnsiTheme="majorHAnsi" w:cs="Arial"/>
            <w:sz w:val="24"/>
            <w:szCs w:val="24"/>
            <w:shd w:val="clear" w:color="auto" w:fill="FFFFFF"/>
          </w:rPr>
          <w:t>Facebook</w:t>
        </w:r>
      </w:hyperlink>
      <w:r w:rsidRPr="00177E38">
        <w:rPr>
          <w:rFonts w:asciiTheme="majorHAnsi" w:hAnsiTheme="majorHAnsi" w:cs="Arial"/>
          <w:sz w:val="24"/>
          <w:szCs w:val="24"/>
          <w:shd w:val="clear" w:color="auto" w:fill="FFFFFF"/>
        </w:rPr>
        <w:t xml:space="preserve"> оприлюднила інформацію, що напередодні новорічних свят за підтримки депутатів Одеської обласної ради від фракції «Батьківщина» Михайла Лазаренка та Сергія Петровського була організована поїздка дітей зі шкіл Балтського району (ТВО 137) до Одеського цирку на виставу “Коні та леви”. Також діти отримали у подарунок набір солодощів.</w:t>
      </w:r>
    </w:p>
    <w:p w14:paraId="07B974C0" w14:textId="77777777" w:rsidR="00CC10C2" w:rsidRPr="00177E38" w:rsidRDefault="00CC10C2" w:rsidP="00CB4CB7">
      <w:pPr>
        <w:numPr>
          <w:ilvl w:val="0"/>
          <w:numId w:val="23"/>
        </w:num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bCs/>
          <w:sz w:val="24"/>
          <w:szCs w:val="24"/>
          <w:shd w:val="clear" w:color="auto" w:fill="FFFFFF"/>
        </w:rPr>
        <w:t>6.</w:t>
      </w:r>
      <w:r w:rsidRPr="00177E38">
        <w:rPr>
          <w:rFonts w:asciiTheme="majorHAnsi" w:hAnsiTheme="majorHAnsi" w:cs="Arial"/>
          <w:sz w:val="24"/>
          <w:szCs w:val="24"/>
          <w:shd w:val="clear" w:color="auto" w:fill="FFFFFF"/>
        </w:rPr>
        <w:t xml:space="preserve"> 26 грудня представники Роздільнянської районної організації партії </w:t>
      </w:r>
      <w:r w:rsidRPr="00177E38">
        <w:rPr>
          <w:rFonts w:asciiTheme="majorHAnsi" w:hAnsiTheme="majorHAnsi" w:cs="Arial"/>
          <w:bCs/>
          <w:sz w:val="24"/>
          <w:szCs w:val="24"/>
          <w:shd w:val="clear" w:color="auto" w:fill="FFFFFF"/>
        </w:rPr>
        <w:t>ВО “Батьківщина”</w:t>
      </w:r>
      <w:r w:rsidRPr="00177E38">
        <w:rPr>
          <w:rFonts w:asciiTheme="majorHAnsi" w:hAnsiTheme="majorHAnsi" w:cs="Arial"/>
          <w:sz w:val="24"/>
          <w:szCs w:val="24"/>
          <w:shd w:val="clear" w:color="auto" w:fill="FFFFFF"/>
        </w:rPr>
        <w:t xml:space="preserve"> здійснили візит до Територіального центру соціального обслуговування (надання соціальних послуг) Роздільнянської РДА – ТВО 137 (м. Роздільна, вул. Молодіжна, 135), в ході якого представниками були надані подарунки із солодощами для громадян, що обслуговуються у Центрі і м’ясорубку марки Bosch для кухні Центру. Участь в заході брала голова Роздільнянської районної організації партії ВО «Батьківщина» Оксана Дмитренко, про що вона сама повідомила на своїй сторінці в </w:t>
      </w:r>
      <w:hyperlink r:id="rId53" w:history="1">
        <w:r w:rsidRPr="00177E38">
          <w:rPr>
            <w:rStyle w:val="Hyperlink"/>
            <w:rFonts w:asciiTheme="majorHAnsi" w:hAnsiTheme="majorHAnsi" w:cs="Arial"/>
            <w:sz w:val="24"/>
            <w:szCs w:val="24"/>
            <w:shd w:val="clear" w:color="auto" w:fill="FFFFFF"/>
          </w:rPr>
          <w:t>Facebook</w:t>
        </w:r>
      </w:hyperlink>
      <w:r w:rsidRPr="00177E38">
        <w:rPr>
          <w:rFonts w:asciiTheme="majorHAnsi" w:hAnsiTheme="majorHAnsi" w:cs="Arial"/>
          <w:sz w:val="24"/>
          <w:szCs w:val="24"/>
          <w:shd w:val="clear" w:color="auto" w:fill="FFFFFF"/>
        </w:rPr>
        <w:t>.</w:t>
      </w:r>
    </w:p>
    <w:p w14:paraId="70C08E8A" w14:textId="77777777" w:rsidR="00CC10C2" w:rsidRPr="00177E38" w:rsidRDefault="00CC10C2" w:rsidP="00CB4CB7">
      <w:pPr>
        <w:numPr>
          <w:ilvl w:val="0"/>
          <w:numId w:val="23"/>
        </w:num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bCs/>
          <w:sz w:val="24"/>
          <w:szCs w:val="24"/>
          <w:shd w:val="clear" w:color="auto" w:fill="FFFFFF"/>
        </w:rPr>
        <w:t xml:space="preserve">1. </w:t>
      </w:r>
      <w:r w:rsidRPr="00177E38">
        <w:rPr>
          <w:rFonts w:asciiTheme="majorHAnsi" w:hAnsiTheme="majorHAnsi" w:cs="Arial"/>
          <w:sz w:val="24"/>
          <w:szCs w:val="24"/>
          <w:shd w:val="clear" w:color="auto" w:fill="FFFFFF"/>
        </w:rPr>
        <w:t xml:space="preserve">31 грудня 2018 року представники Одеської обласної організації партії </w:t>
      </w:r>
      <w:r w:rsidRPr="00177E38">
        <w:rPr>
          <w:rFonts w:asciiTheme="majorHAnsi" w:hAnsiTheme="majorHAnsi" w:cs="Arial"/>
          <w:bCs/>
          <w:sz w:val="24"/>
          <w:szCs w:val="24"/>
          <w:shd w:val="clear" w:color="auto" w:fill="FFFFFF"/>
        </w:rPr>
        <w:t>“Радикальна партія Олега Ляшка”</w:t>
      </w:r>
      <w:r w:rsidRPr="00177E38">
        <w:rPr>
          <w:rFonts w:asciiTheme="majorHAnsi" w:hAnsiTheme="majorHAnsi" w:cs="Arial"/>
          <w:sz w:val="24"/>
          <w:szCs w:val="24"/>
          <w:shd w:val="clear" w:color="auto" w:fill="FFFFFF"/>
        </w:rPr>
        <w:t xml:space="preserve"> здійснили візит до Комунальної установи Центр соціально-психологічної реабілітації дітей Одеської міської ради (ТВО 134, м. Одеса, вул. Героїв Крут, 12а), в ході якого представниками було надано кондиціонер для Центру та солодкі подарунки для дітей Участь в заходах брав голова Одеської обласної організації партії “Радикальна партія Олега Ляшка” Олександр Токарчук, про що він сам повідомив на своїй сторінці в </w:t>
      </w:r>
      <w:hyperlink r:id="rId54" w:history="1">
        <w:r w:rsidRPr="00177E38">
          <w:rPr>
            <w:rStyle w:val="Hyperlink"/>
            <w:rFonts w:asciiTheme="majorHAnsi" w:hAnsiTheme="majorHAnsi" w:cs="Arial"/>
            <w:sz w:val="24"/>
            <w:szCs w:val="24"/>
            <w:shd w:val="clear" w:color="auto" w:fill="FFFFFF"/>
          </w:rPr>
          <w:t>Facebook</w:t>
        </w:r>
      </w:hyperlink>
      <w:r w:rsidRPr="00177E38">
        <w:rPr>
          <w:rFonts w:asciiTheme="majorHAnsi" w:hAnsiTheme="majorHAnsi" w:cs="Arial"/>
          <w:sz w:val="24"/>
          <w:szCs w:val="24"/>
          <w:shd w:val="clear" w:color="auto" w:fill="FFFFFF"/>
        </w:rPr>
        <w:t>.</w:t>
      </w:r>
    </w:p>
    <w:p w14:paraId="26292518" w14:textId="77777777" w:rsidR="00CC10C2" w:rsidRPr="00177E38" w:rsidRDefault="00CC10C2" w:rsidP="00CB4CB7">
      <w:pPr>
        <w:numPr>
          <w:ilvl w:val="0"/>
          <w:numId w:val="23"/>
        </w:num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bCs/>
          <w:sz w:val="24"/>
          <w:szCs w:val="24"/>
          <w:shd w:val="clear" w:color="auto" w:fill="FFFFFF"/>
        </w:rPr>
        <w:t>2.</w:t>
      </w:r>
      <w:r w:rsidRPr="00177E38">
        <w:rPr>
          <w:rFonts w:asciiTheme="majorHAnsi" w:hAnsiTheme="majorHAnsi" w:cs="Arial"/>
          <w:sz w:val="24"/>
          <w:szCs w:val="24"/>
          <w:shd w:val="clear" w:color="auto" w:fill="FFFFFF"/>
        </w:rPr>
        <w:t xml:space="preserve"> 29 грудня представник Одеської обласної організації партії </w:t>
      </w:r>
      <w:r w:rsidRPr="00177E38">
        <w:rPr>
          <w:rFonts w:asciiTheme="majorHAnsi" w:hAnsiTheme="majorHAnsi" w:cs="Arial"/>
          <w:bCs/>
          <w:sz w:val="24"/>
          <w:szCs w:val="24"/>
          <w:shd w:val="clear" w:color="auto" w:fill="FFFFFF"/>
        </w:rPr>
        <w:t xml:space="preserve">“Радикальна партія Олега Ляшка” </w:t>
      </w:r>
      <w:r w:rsidRPr="00177E38">
        <w:rPr>
          <w:rFonts w:asciiTheme="majorHAnsi" w:hAnsiTheme="majorHAnsi" w:cs="Arial"/>
          <w:sz w:val="24"/>
          <w:szCs w:val="24"/>
          <w:shd w:val="clear" w:color="auto" w:fill="FFFFFF"/>
        </w:rPr>
        <w:t>Вадим Ковальський</w:t>
      </w:r>
      <w:r w:rsidRPr="00177E38">
        <w:rPr>
          <w:rFonts w:asciiTheme="majorHAnsi" w:hAnsiTheme="majorHAnsi" w:cs="Arial"/>
          <w:bCs/>
          <w:sz w:val="24"/>
          <w:szCs w:val="24"/>
          <w:shd w:val="clear" w:color="auto" w:fill="FFFFFF"/>
        </w:rPr>
        <w:t xml:space="preserve"> </w:t>
      </w:r>
      <w:r w:rsidRPr="00177E38">
        <w:rPr>
          <w:rFonts w:asciiTheme="majorHAnsi" w:hAnsiTheme="majorHAnsi" w:cs="Arial"/>
          <w:sz w:val="24"/>
          <w:szCs w:val="24"/>
          <w:shd w:val="clear" w:color="auto" w:fill="FFFFFF"/>
        </w:rPr>
        <w:t xml:space="preserve">здійснив візит до села Маяки Біляївського району (ТВО 140) і відвідав внутрішньо переміщених осіб. Окрім календарів із зображенням Олега Ляшка, Вадим Ковальський привіз продукти харчування, закуплені Одеською обласною організацією партії “Радикальна партія Олега Ляшка”, про що сам повідомив на своїй сторінці в </w:t>
      </w:r>
      <w:hyperlink r:id="rId55" w:history="1">
        <w:r w:rsidRPr="00177E38">
          <w:rPr>
            <w:rStyle w:val="Hyperlink"/>
            <w:rFonts w:asciiTheme="majorHAnsi" w:hAnsiTheme="majorHAnsi" w:cs="Arial"/>
            <w:sz w:val="24"/>
            <w:szCs w:val="24"/>
            <w:shd w:val="clear" w:color="auto" w:fill="FFFFFF"/>
          </w:rPr>
          <w:t>Facebook</w:t>
        </w:r>
      </w:hyperlink>
      <w:r w:rsidRPr="00177E38">
        <w:rPr>
          <w:rFonts w:asciiTheme="majorHAnsi" w:hAnsiTheme="majorHAnsi" w:cs="Arial"/>
          <w:sz w:val="24"/>
          <w:szCs w:val="24"/>
          <w:shd w:val="clear" w:color="auto" w:fill="FFFFFF"/>
        </w:rPr>
        <w:t>.</w:t>
      </w:r>
    </w:p>
    <w:p w14:paraId="1380BEFF" w14:textId="77777777" w:rsidR="00CC10C2" w:rsidRPr="00177E38" w:rsidRDefault="00CC10C2" w:rsidP="00CB4CB7">
      <w:pPr>
        <w:numPr>
          <w:ilvl w:val="0"/>
          <w:numId w:val="23"/>
        </w:num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sz w:val="24"/>
          <w:szCs w:val="24"/>
          <w:shd w:val="clear" w:color="auto" w:fill="FFFFFF"/>
        </w:rPr>
        <w:t xml:space="preserve">28 грудня, 2018 р. у читальному залі Центральної міської дитячої бібліотеки імені А.П. Гайдара (м. Одеса, вул. Катерининська, 65) відбулося новорічне свято для дітей, організоване Одеською міською організацією політичної партії </w:t>
      </w:r>
      <w:r w:rsidRPr="00177E38">
        <w:rPr>
          <w:rFonts w:asciiTheme="majorHAnsi" w:hAnsiTheme="majorHAnsi" w:cs="Arial"/>
          <w:bCs/>
          <w:sz w:val="24"/>
          <w:szCs w:val="24"/>
          <w:shd w:val="clear" w:color="auto" w:fill="FFFFFF"/>
        </w:rPr>
        <w:t>“За Життя”.</w:t>
      </w:r>
      <w:r w:rsidRPr="00177E38">
        <w:rPr>
          <w:rFonts w:asciiTheme="majorHAnsi" w:hAnsiTheme="majorHAnsi" w:cs="Arial"/>
          <w:sz w:val="24"/>
          <w:szCs w:val="24"/>
          <w:shd w:val="clear" w:color="auto" w:fill="FFFFFF"/>
        </w:rPr>
        <w:t xml:space="preserve"> Для дітей був організований концерт з Дідом Морозом та Снігуркою, а також голова міської організації партії Сергій Родоус та член політради Іван Меєров подарували дітям набори із солодощами, на яких була символіка “Опозиційної платформи - За Життя”. Про відповідний захід місцевий осередок партії повідомив на своїй сторінці в </w:t>
      </w:r>
      <w:hyperlink r:id="rId56" w:history="1">
        <w:r w:rsidRPr="00177E38">
          <w:rPr>
            <w:rStyle w:val="Hyperlink"/>
            <w:rFonts w:asciiTheme="majorHAnsi" w:hAnsiTheme="majorHAnsi" w:cs="Arial"/>
            <w:sz w:val="24"/>
            <w:szCs w:val="24"/>
            <w:shd w:val="clear" w:color="auto" w:fill="FFFFFF"/>
          </w:rPr>
          <w:t>Facebook</w:t>
        </w:r>
      </w:hyperlink>
    </w:p>
    <w:p w14:paraId="2A7EF082" w14:textId="2E0373A9" w:rsidR="00CC10C2" w:rsidRPr="005F67FC" w:rsidRDefault="00CC10C2" w:rsidP="00CB4CB7">
      <w:pPr>
        <w:numPr>
          <w:ilvl w:val="0"/>
          <w:numId w:val="23"/>
        </w:num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bCs/>
          <w:sz w:val="24"/>
          <w:szCs w:val="24"/>
          <w:shd w:val="clear" w:color="auto" w:fill="FFFFFF"/>
        </w:rPr>
        <w:t xml:space="preserve">1. </w:t>
      </w:r>
      <w:r w:rsidRPr="00177E38">
        <w:rPr>
          <w:rFonts w:asciiTheme="majorHAnsi" w:hAnsiTheme="majorHAnsi" w:cs="Arial"/>
          <w:sz w:val="24"/>
          <w:szCs w:val="24"/>
          <w:shd w:val="clear" w:color="auto" w:fill="FFFFFF"/>
        </w:rPr>
        <w:t xml:space="preserve">15 січня, 2019 р. в приймальні Одеської обласної організації партії </w:t>
      </w:r>
      <w:r w:rsidRPr="00177E38">
        <w:rPr>
          <w:rFonts w:asciiTheme="majorHAnsi" w:hAnsiTheme="majorHAnsi" w:cs="Arial"/>
          <w:bCs/>
          <w:sz w:val="24"/>
          <w:szCs w:val="24"/>
          <w:shd w:val="clear" w:color="auto" w:fill="FFFFFF"/>
        </w:rPr>
        <w:t xml:space="preserve">“Основа” </w:t>
      </w:r>
      <w:r w:rsidRPr="00177E38">
        <w:rPr>
          <w:rFonts w:asciiTheme="majorHAnsi" w:hAnsiTheme="majorHAnsi" w:cs="Arial"/>
          <w:sz w:val="24"/>
          <w:szCs w:val="24"/>
          <w:shd w:val="clear" w:color="auto" w:fill="FFFFFF"/>
        </w:rPr>
        <w:t xml:space="preserve">в м. Одеса був організований захід для дітей, вихованців Одеської благодійної організації “Сонячні діти”. Дітям вручили подарунки із солодощами, а також їх розважали аніматори. Захід був організований регіональною партією “Основа”. </w:t>
      </w:r>
      <w:r w:rsidRPr="00177E38">
        <w:rPr>
          <w:rFonts w:asciiTheme="majorHAnsi" w:hAnsiTheme="majorHAnsi" w:cs="Arial"/>
          <w:sz w:val="24"/>
          <w:szCs w:val="24"/>
          <w:shd w:val="clear" w:color="auto" w:fill="FFFFFF"/>
        </w:rPr>
        <w:lastRenderedPageBreak/>
        <w:t>Про захід регіональний партійний осередок повідомив на своїй сторінці в</w:t>
      </w:r>
      <w:hyperlink r:id="rId57" w:history="1">
        <w:r w:rsidRPr="00177E38">
          <w:rPr>
            <w:rStyle w:val="Hyperlink"/>
            <w:rFonts w:asciiTheme="majorHAnsi" w:hAnsiTheme="majorHAnsi" w:cs="Arial"/>
            <w:sz w:val="24"/>
            <w:szCs w:val="24"/>
            <w:shd w:val="clear" w:color="auto" w:fill="FFFFFF"/>
          </w:rPr>
          <w:t xml:space="preserve"> Facebook</w:t>
        </w:r>
      </w:hyperlink>
      <w:r w:rsidRPr="00177E38">
        <w:rPr>
          <w:rFonts w:asciiTheme="majorHAnsi" w:hAnsiTheme="majorHAnsi" w:cs="Arial"/>
          <w:sz w:val="24"/>
          <w:szCs w:val="24"/>
          <w:shd w:val="clear" w:color="auto" w:fill="FFFFFF"/>
        </w:rPr>
        <w:t xml:space="preserve"> </w:t>
      </w:r>
    </w:p>
    <w:p w14:paraId="62DD8271" w14:textId="77777777" w:rsidR="00CC10C2" w:rsidRPr="00177E38" w:rsidRDefault="00CC10C2" w:rsidP="00CB4CB7">
      <w:pPr>
        <w:numPr>
          <w:ilvl w:val="0"/>
          <w:numId w:val="23"/>
        </w:num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bCs/>
          <w:sz w:val="24"/>
          <w:szCs w:val="24"/>
          <w:shd w:val="clear" w:color="auto" w:fill="FFFFFF"/>
        </w:rPr>
        <w:t>1.</w:t>
      </w:r>
      <w:r w:rsidRPr="00177E38">
        <w:rPr>
          <w:rFonts w:asciiTheme="majorHAnsi" w:hAnsiTheme="majorHAnsi" w:cs="Arial"/>
          <w:sz w:val="24"/>
          <w:szCs w:val="24"/>
          <w:shd w:val="clear" w:color="auto" w:fill="FFFFFF"/>
        </w:rPr>
        <w:t xml:space="preserve"> 22 січня активісти Білгород-Дністровської міської організації партії </w:t>
      </w:r>
      <w:r w:rsidRPr="00177E38">
        <w:rPr>
          <w:rFonts w:asciiTheme="majorHAnsi" w:hAnsiTheme="majorHAnsi" w:cs="Arial"/>
          <w:bCs/>
          <w:sz w:val="24"/>
          <w:szCs w:val="24"/>
          <w:shd w:val="clear" w:color="auto" w:fill="FFFFFF"/>
        </w:rPr>
        <w:t>“Блок Петра Порошенка “Солідарність”</w:t>
      </w:r>
      <w:r w:rsidRPr="00177E38">
        <w:rPr>
          <w:rFonts w:asciiTheme="majorHAnsi" w:hAnsiTheme="majorHAnsi" w:cs="Arial"/>
          <w:sz w:val="24"/>
          <w:szCs w:val="24"/>
          <w:shd w:val="clear" w:color="auto" w:fill="FFFFFF"/>
        </w:rPr>
        <w:t xml:space="preserve"> в м. Білгород-Дністровський </w:t>
      </w:r>
      <w:hyperlink r:id="rId58" w:history="1">
        <w:r w:rsidRPr="00177E38">
          <w:rPr>
            <w:rStyle w:val="Hyperlink"/>
            <w:rFonts w:asciiTheme="majorHAnsi" w:hAnsiTheme="majorHAnsi" w:cs="Arial"/>
            <w:sz w:val="24"/>
            <w:szCs w:val="24"/>
            <w:shd w:val="clear" w:color="auto" w:fill="FFFFFF"/>
          </w:rPr>
          <w:t>роздавали продуктові набори</w:t>
        </w:r>
      </w:hyperlink>
      <w:r w:rsidRPr="00177E38">
        <w:rPr>
          <w:rFonts w:asciiTheme="majorHAnsi" w:hAnsiTheme="majorHAnsi" w:cs="Arial"/>
          <w:sz w:val="24"/>
          <w:szCs w:val="24"/>
          <w:shd w:val="clear" w:color="auto" w:fill="FFFFFF"/>
        </w:rPr>
        <w:t xml:space="preserve"> жителям похилого віку, що залишились без рідних та отримують мінімальну пенсію. Придбав продукти та сплатив їх транспортування депутат Білгород-Дністровської міської ради від фракції “Блок Петра Порошенка “Солідарність” Михайло Баранов.</w:t>
      </w:r>
    </w:p>
    <w:p w14:paraId="66E2135F" w14:textId="6AF28D5C" w:rsidR="00CC10C2" w:rsidRPr="00177E38" w:rsidRDefault="005F67FC" w:rsidP="00CB4CB7">
      <w:pPr>
        <w:shd w:val="clear" w:color="auto" w:fill="FFFFFF"/>
        <w:spacing w:before="100" w:beforeAutospacing="1" w:after="100" w:line="240" w:lineRule="auto"/>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Окрім благодійних активностей</w:t>
      </w:r>
      <w:r w:rsidR="0078280A">
        <w:rPr>
          <w:rFonts w:asciiTheme="majorHAnsi" w:hAnsiTheme="majorHAnsi" w:cs="Arial"/>
          <w:sz w:val="24"/>
          <w:szCs w:val="24"/>
          <w:shd w:val="clear" w:color="auto" w:fill="FFFFFF"/>
        </w:rPr>
        <w:t xml:space="preserve"> місцевих команд політичних партій, в</w:t>
      </w:r>
      <w:r w:rsidR="00CC10C2" w:rsidRPr="00177E38">
        <w:rPr>
          <w:rFonts w:asciiTheme="majorHAnsi" w:hAnsiTheme="majorHAnsi" w:cs="Arial"/>
          <w:sz w:val="24"/>
          <w:szCs w:val="24"/>
          <w:shd w:val="clear" w:color="auto" w:fill="FFFFFF"/>
        </w:rPr>
        <w:t xml:space="preserve"> звітний період спостерігачами зафіксовано діяльність одного благодійного фонду</w:t>
      </w:r>
      <w:r w:rsidR="0078280A">
        <w:rPr>
          <w:rFonts w:asciiTheme="majorHAnsi" w:hAnsiTheme="majorHAnsi" w:cs="Arial"/>
          <w:sz w:val="24"/>
          <w:szCs w:val="24"/>
          <w:shd w:val="clear" w:color="auto" w:fill="FFFFFF"/>
        </w:rPr>
        <w:t>. Так, в</w:t>
      </w:r>
      <w:r w:rsidR="00CC10C2" w:rsidRPr="00177E38">
        <w:rPr>
          <w:rFonts w:asciiTheme="majorHAnsi" w:hAnsiTheme="majorHAnsi" w:cs="Arial"/>
          <w:sz w:val="24"/>
          <w:szCs w:val="24"/>
          <w:shd w:val="clear" w:color="auto" w:fill="FFFFFF"/>
        </w:rPr>
        <w:t xml:space="preserve"> ТВО 141 в місті Білгород-Дністровський здійснює активність громадська організація «Благодійний фонд Алли Гінак «ВІДРОДЖЕННЯ». Алла Гінак є Білгород-Дністровським міським головою. Благодійний фонд проявляв активність і в довиборчий період, тим не менш, в звітний період інформація про активності фонду розпочала використовуватись в агітаційній активності Білгород-Дністровського осередку політичної партії Блок Петра Порошенка «Солідарність». Відомо про щонайменше два благодійні заходи цього благодійного фонду в звітний період, про що повідомлялось на офіційному сайті місцевого осередку партії Блок Петра Порошенка Солідарність. </w:t>
      </w:r>
    </w:p>
    <w:p w14:paraId="0A0E1A0D" w14:textId="77777777" w:rsidR="00CC10C2" w:rsidRPr="00177E38" w:rsidRDefault="00CC10C2" w:rsidP="00CB4CB7">
      <w:pPr>
        <w:numPr>
          <w:ilvl w:val="0"/>
          <w:numId w:val="24"/>
        </w:num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sz w:val="24"/>
          <w:szCs w:val="24"/>
          <w:shd w:val="clear" w:color="auto" w:fill="FFFFFF"/>
        </w:rPr>
        <w:t xml:space="preserve">Протягом перших двох тижнів січня активісти Білгород-Дністровської міської організації партії </w:t>
      </w:r>
      <w:r w:rsidRPr="00177E38">
        <w:rPr>
          <w:rFonts w:asciiTheme="majorHAnsi" w:hAnsiTheme="majorHAnsi" w:cs="Arial"/>
          <w:bCs/>
          <w:sz w:val="24"/>
          <w:szCs w:val="24"/>
          <w:shd w:val="clear" w:color="auto" w:fill="FFFFFF"/>
        </w:rPr>
        <w:t>“Блок Петра Порошенка “Солідарність</w:t>
      </w:r>
      <w:r w:rsidRPr="00177E38">
        <w:rPr>
          <w:rFonts w:asciiTheme="majorHAnsi" w:hAnsiTheme="majorHAnsi" w:cs="Arial"/>
          <w:sz w:val="24"/>
          <w:szCs w:val="24"/>
          <w:shd w:val="clear" w:color="auto" w:fill="FFFFFF"/>
        </w:rPr>
        <w:t xml:space="preserve">” </w:t>
      </w:r>
      <w:hyperlink r:id="rId59" w:history="1">
        <w:r w:rsidRPr="00177E38">
          <w:rPr>
            <w:rStyle w:val="Hyperlink"/>
            <w:rFonts w:asciiTheme="majorHAnsi" w:hAnsiTheme="majorHAnsi" w:cs="Arial"/>
            <w:sz w:val="24"/>
            <w:szCs w:val="24"/>
            <w:shd w:val="clear" w:color="auto" w:fill="FFFFFF"/>
          </w:rPr>
          <w:t>роздавали подарунки</w:t>
        </w:r>
      </w:hyperlink>
      <w:r w:rsidRPr="00177E38">
        <w:rPr>
          <w:rFonts w:asciiTheme="majorHAnsi" w:hAnsiTheme="majorHAnsi" w:cs="Arial"/>
          <w:sz w:val="24"/>
          <w:szCs w:val="24"/>
          <w:shd w:val="clear" w:color="auto" w:fill="FFFFFF"/>
        </w:rPr>
        <w:t xml:space="preserve"> для дітей вразливих категорій, талановитих школярів, військовослужбовців та ветеранів АТО. </w:t>
      </w:r>
      <w:hyperlink r:id="rId60" w:history="1">
        <w:r w:rsidRPr="00177E38">
          <w:rPr>
            <w:rStyle w:val="Hyperlink"/>
            <w:rFonts w:asciiTheme="majorHAnsi" w:hAnsiTheme="majorHAnsi" w:cs="Arial"/>
            <w:sz w:val="24"/>
            <w:szCs w:val="24"/>
            <w:shd w:val="clear" w:color="auto" w:fill="FFFFFF"/>
          </w:rPr>
          <w:t>Подарунки містять маркування</w:t>
        </w:r>
      </w:hyperlink>
      <w:r w:rsidRPr="00177E38">
        <w:rPr>
          <w:rFonts w:asciiTheme="majorHAnsi" w:hAnsiTheme="majorHAnsi" w:cs="Arial"/>
          <w:sz w:val="24"/>
          <w:szCs w:val="24"/>
          <w:shd w:val="clear" w:color="auto" w:fill="FFFFFF"/>
        </w:rPr>
        <w:t xml:space="preserve"> благодійного фонду Алли Гінак, яка водночас є Білгород-Дністровським міським головою та очолює Білгород-Дністровську міську організацію партії “Блок Петра Порошенка “Солідарність”. Інформацію було оприлюднено на офіційному веб-сайті Одеської обласної організації партії “Блок Петра Порошенка “Солідарність”.</w:t>
      </w:r>
    </w:p>
    <w:p w14:paraId="525A56A9" w14:textId="45583046" w:rsidR="00CC10C2" w:rsidRPr="0078280A" w:rsidRDefault="00CC10C2" w:rsidP="00CB4CB7">
      <w:pPr>
        <w:numPr>
          <w:ilvl w:val="0"/>
          <w:numId w:val="24"/>
        </w:numPr>
        <w:shd w:val="clear" w:color="auto" w:fill="FFFFFF"/>
        <w:spacing w:before="100" w:beforeAutospacing="1" w:after="100" w:line="240" w:lineRule="auto"/>
        <w:jc w:val="both"/>
        <w:rPr>
          <w:rFonts w:asciiTheme="majorHAnsi" w:hAnsiTheme="majorHAnsi" w:cs="Arial"/>
          <w:sz w:val="24"/>
          <w:szCs w:val="24"/>
          <w:shd w:val="clear" w:color="auto" w:fill="FFFFFF"/>
        </w:rPr>
      </w:pPr>
      <w:r w:rsidRPr="00177E38">
        <w:rPr>
          <w:rFonts w:asciiTheme="majorHAnsi" w:hAnsiTheme="majorHAnsi" w:cs="Arial"/>
          <w:sz w:val="24"/>
          <w:szCs w:val="24"/>
          <w:shd w:val="clear" w:color="auto" w:fill="FFFFFF"/>
        </w:rPr>
        <w:t xml:space="preserve">12 січня офіційний веб-сайт Одеської обласної організації партії </w:t>
      </w:r>
      <w:r w:rsidRPr="00177E38">
        <w:rPr>
          <w:rFonts w:asciiTheme="majorHAnsi" w:hAnsiTheme="majorHAnsi" w:cs="Arial"/>
          <w:bCs/>
          <w:sz w:val="24"/>
          <w:szCs w:val="24"/>
          <w:shd w:val="clear" w:color="auto" w:fill="FFFFFF"/>
        </w:rPr>
        <w:t xml:space="preserve">“Блок Петра Порошенка “Солідарність” </w:t>
      </w:r>
      <w:r w:rsidRPr="00177E38">
        <w:rPr>
          <w:rFonts w:asciiTheme="majorHAnsi" w:hAnsiTheme="majorHAnsi" w:cs="Arial"/>
          <w:sz w:val="24"/>
          <w:szCs w:val="24"/>
          <w:shd w:val="clear" w:color="auto" w:fill="FFFFFF"/>
        </w:rPr>
        <w:t>повідомив, що Білгород-Дністровські багатопрофільна лікарня Центр соціально-психологічної реабілітації дітей та Дитячий будинок-інтернат отримали медичне обладнання, багатофункціональні ліжка, меблі, постільна білизна, ковдри та подушки, одяг. Всі фінансові витрати щодо доставки вантажу взяли на себе Білгород-Дністровський міський голова та голова Білгород-Дністровської міської організації  партії “Блок Петра Порошенка “Солідарність” Алла Гінак та депутат Білгород-Дністровської міської ради від фракції “Блок Петра Порошенка “Солідарність” Михайло Баранов.</w:t>
      </w:r>
    </w:p>
    <w:p w14:paraId="6EBB7C04" w14:textId="77777777" w:rsidR="00CC10C2" w:rsidRPr="00177E38" w:rsidRDefault="00CC10C2" w:rsidP="00CB4CB7">
      <w:pPr>
        <w:shd w:val="clear" w:color="auto" w:fill="FFFFFF"/>
        <w:spacing w:before="100" w:beforeAutospacing="1" w:after="100" w:line="240" w:lineRule="auto"/>
        <w:jc w:val="center"/>
        <w:rPr>
          <w:rFonts w:asciiTheme="majorHAnsi" w:hAnsiTheme="majorHAnsi" w:cs="Arial"/>
          <w:b/>
          <w:sz w:val="24"/>
          <w:szCs w:val="24"/>
          <w:shd w:val="clear" w:color="auto" w:fill="FFFFFF"/>
        </w:rPr>
      </w:pPr>
      <w:r w:rsidRPr="00177E38">
        <w:rPr>
          <w:rFonts w:asciiTheme="majorHAnsi" w:hAnsiTheme="majorHAnsi" w:cs="Arial"/>
          <w:b/>
          <w:sz w:val="24"/>
          <w:szCs w:val="24"/>
          <w:shd w:val="clear" w:color="auto" w:fill="FFFFFF"/>
        </w:rPr>
        <w:t xml:space="preserve">Діяльність з ознаками зловживання державними ресурсами </w:t>
      </w:r>
    </w:p>
    <w:p w14:paraId="41F0C776" w14:textId="5669A9CE" w:rsidR="00097CF0" w:rsidRDefault="00097CF0" w:rsidP="00CB4CB7">
      <w:pPr>
        <w:shd w:val="clear" w:color="auto" w:fill="FFFFFF"/>
        <w:spacing w:before="100" w:beforeAutospacing="1" w:after="100" w:line="240" w:lineRule="auto"/>
        <w:jc w:val="both"/>
        <w:rPr>
          <w:rFonts w:asciiTheme="majorHAnsi" w:hAnsiTheme="majorHAnsi" w:cs="Arial"/>
          <w:sz w:val="24"/>
          <w:szCs w:val="24"/>
          <w:shd w:val="clear" w:color="auto" w:fill="FFFFFF"/>
        </w:rPr>
      </w:pPr>
      <w:r w:rsidRPr="00097CF0">
        <w:rPr>
          <w:rFonts w:asciiTheme="majorHAnsi" w:hAnsiTheme="majorHAnsi" w:cs="Arial"/>
          <w:sz w:val="24"/>
          <w:szCs w:val="24"/>
          <w:shd w:val="clear" w:color="auto" w:fill="FFFFFF"/>
        </w:rPr>
        <w:lastRenderedPageBreak/>
        <w:t>В січні в Одеській області поширеними стали випадки</w:t>
      </w:r>
      <w:r w:rsidR="00A70AE7">
        <w:rPr>
          <w:rFonts w:asciiTheme="majorHAnsi" w:hAnsiTheme="majorHAnsi" w:cs="Arial"/>
          <w:sz w:val="24"/>
          <w:szCs w:val="24"/>
          <w:shd w:val="clear" w:color="auto" w:fill="FFFFFF"/>
        </w:rPr>
        <w:t xml:space="preserve"> зазначення ролі Президента України в забезпеченні реалізації </w:t>
      </w:r>
      <w:r w:rsidR="00FF725E">
        <w:rPr>
          <w:rFonts w:asciiTheme="majorHAnsi" w:hAnsiTheme="majorHAnsi" w:cs="Arial"/>
          <w:sz w:val="24"/>
          <w:szCs w:val="24"/>
          <w:shd w:val="clear" w:color="auto" w:fill="FFFFFF"/>
        </w:rPr>
        <w:t xml:space="preserve">діяльності, яка не належить до прямих посадових обов’язків Президента: згадки про роль Петра Порошенка в реалізації </w:t>
      </w:r>
      <w:r w:rsidR="00A70AE7">
        <w:rPr>
          <w:rFonts w:asciiTheme="majorHAnsi" w:hAnsiTheme="majorHAnsi" w:cs="Arial"/>
          <w:sz w:val="24"/>
          <w:szCs w:val="24"/>
          <w:shd w:val="clear" w:color="auto" w:fill="FFFFFF"/>
        </w:rPr>
        <w:t>регіональних цільових програм, які фінансуються з обласного бюджету</w:t>
      </w:r>
      <w:r w:rsidR="009723F0">
        <w:rPr>
          <w:rFonts w:asciiTheme="majorHAnsi" w:hAnsiTheme="majorHAnsi" w:cs="Arial"/>
          <w:sz w:val="24"/>
          <w:szCs w:val="24"/>
          <w:shd w:val="clear" w:color="auto" w:fill="FFFFFF"/>
        </w:rPr>
        <w:t>, або ж ініціатив Уряду</w:t>
      </w:r>
      <w:r w:rsidR="00FF725E">
        <w:rPr>
          <w:rFonts w:asciiTheme="majorHAnsi" w:hAnsiTheme="majorHAnsi" w:cs="Arial"/>
          <w:sz w:val="24"/>
          <w:szCs w:val="24"/>
          <w:shd w:val="clear" w:color="auto" w:fill="FFFFFF"/>
        </w:rPr>
        <w:t xml:space="preserve">.  </w:t>
      </w:r>
    </w:p>
    <w:p w14:paraId="1E9CCC2B" w14:textId="1C9366E9" w:rsidR="005119F7" w:rsidRDefault="00FF725E" w:rsidP="00CB4CB7">
      <w:pPr>
        <w:shd w:val="clear" w:color="auto" w:fill="FFFFFF"/>
        <w:spacing w:before="100" w:beforeAutospacing="1" w:after="100" w:line="240" w:lineRule="auto"/>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 xml:space="preserve">Така діяльність протирічить </w:t>
      </w:r>
      <w:r w:rsidRPr="00177E38">
        <w:rPr>
          <w:rFonts w:asciiTheme="majorHAnsi" w:hAnsiTheme="majorHAnsi" w:cs="Arial"/>
          <w:sz w:val="24"/>
          <w:szCs w:val="24"/>
          <w:shd w:val="clear" w:color="auto" w:fill="FFFFFF"/>
        </w:rPr>
        <w:t>ч. 15, ст. 64 з-ну “Про вибори Президента України” щодо заборони використовувати кандидатам ресурси (в даному випадку фінансов</w:t>
      </w:r>
      <w:r>
        <w:rPr>
          <w:rFonts w:asciiTheme="majorHAnsi" w:hAnsiTheme="majorHAnsi" w:cs="Arial"/>
          <w:sz w:val="24"/>
          <w:szCs w:val="24"/>
          <w:shd w:val="clear" w:color="auto" w:fill="FFFFFF"/>
        </w:rPr>
        <w:t>і</w:t>
      </w:r>
      <w:r w:rsidRPr="00177E38">
        <w:rPr>
          <w:rFonts w:asciiTheme="majorHAnsi" w:hAnsiTheme="majorHAnsi" w:cs="Arial"/>
          <w:sz w:val="24"/>
          <w:szCs w:val="24"/>
          <w:shd w:val="clear" w:color="auto" w:fill="FFFFFF"/>
        </w:rPr>
        <w:t xml:space="preserve"> ресурс</w:t>
      </w:r>
      <w:r>
        <w:rPr>
          <w:rFonts w:asciiTheme="majorHAnsi" w:hAnsiTheme="majorHAnsi" w:cs="Arial"/>
          <w:sz w:val="24"/>
          <w:szCs w:val="24"/>
          <w:shd w:val="clear" w:color="auto" w:fill="FFFFFF"/>
        </w:rPr>
        <w:t>и</w:t>
      </w:r>
      <w:r w:rsidRPr="00177E38">
        <w:rPr>
          <w:rFonts w:asciiTheme="majorHAnsi" w:hAnsiTheme="majorHAnsi" w:cs="Arial"/>
          <w:sz w:val="24"/>
          <w:szCs w:val="24"/>
          <w:shd w:val="clear" w:color="auto" w:fill="FFFFFF"/>
        </w:rPr>
        <w:t xml:space="preserve"> бюджету Одеської області), які їм доступні за </w:t>
      </w:r>
      <w:r>
        <w:rPr>
          <w:rFonts w:asciiTheme="majorHAnsi" w:hAnsiTheme="majorHAnsi" w:cs="Arial"/>
          <w:sz w:val="24"/>
          <w:szCs w:val="24"/>
          <w:shd w:val="clear" w:color="auto" w:fill="FFFFFF"/>
        </w:rPr>
        <w:t xml:space="preserve">службовим положенням, </w:t>
      </w:r>
      <w:r w:rsidRPr="00177E38">
        <w:rPr>
          <w:rFonts w:asciiTheme="majorHAnsi" w:hAnsiTheme="majorHAnsi" w:cs="Arial"/>
          <w:sz w:val="24"/>
          <w:szCs w:val="24"/>
          <w:shd w:val="clear" w:color="auto" w:fill="FFFFFF"/>
        </w:rPr>
        <w:t>для здійснення агітації.</w:t>
      </w:r>
      <w:r w:rsidR="00A02E5A">
        <w:rPr>
          <w:rFonts w:asciiTheme="majorHAnsi" w:hAnsiTheme="majorHAnsi" w:cs="Arial"/>
          <w:sz w:val="24"/>
          <w:szCs w:val="24"/>
          <w:shd w:val="clear" w:color="auto" w:fill="FFFFFF"/>
        </w:rPr>
        <w:t xml:space="preserve"> </w:t>
      </w:r>
      <w:r w:rsidR="005119F7">
        <w:rPr>
          <w:rFonts w:asciiTheme="majorHAnsi" w:hAnsiTheme="majorHAnsi" w:cs="Arial"/>
          <w:sz w:val="24"/>
          <w:szCs w:val="24"/>
          <w:shd w:val="clear" w:color="auto" w:fill="FFFFFF"/>
        </w:rPr>
        <w:t xml:space="preserve">Окрім того, в більш широкому контексті </w:t>
      </w:r>
      <w:r w:rsidR="00BA0210">
        <w:rPr>
          <w:rFonts w:asciiTheme="majorHAnsi" w:hAnsiTheme="majorHAnsi" w:cs="Arial"/>
          <w:sz w:val="24"/>
          <w:szCs w:val="24"/>
          <w:shd w:val="clear" w:color="auto" w:fill="FFFFFF"/>
        </w:rPr>
        <w:t xml:space="preserve">використання програм, що фінансуються з державного бюджету, на користь кандидатів, що мають доступ до таких ресурсів за посадою, протирічить одному з основних принципів виборів – принципу рівності, який закріплений в ст. 3 ЗУ «Про вибори Президента України», оскільки в інших кандидатів, за об’єктивними причинами, не може бути доступу до таких ресурсів.  </w:t>
      </w:r>
    </w:p>
    <w:p w14:paraId="2E0DB491" w14:textId="6359C2B6" w:rsidR="00A02E5A" w:rsidRPr="00BA0210" w:rsidRDefault="00A02E5A" w:rsidP="00CB4CB7">
      <w:pPr>
        <w:pStyle w:val="ListParagraph"/>
        <w:numPr>
          <w:ilvl w:val="0"/>
          <w:numId w:val="28"/>
        </w:numPr>
        <w:shd w:val="clear" w:color="auto" w:fill="FFFFFF"/>
        <w:spacing w:before="100" w:beforeAutospacing="1" w:after="100" w:line="240" w:lineRule="auto"/>
        <w:contextualSpacing w:val="0"/>
        <w:jc w:val="both"/>
        <w:rPr>
          <w:rFonts w:asciiTheme="majorHAnsi" w:hAnsiTheme="majorHAnsi" w:cs="Arial"/>
          <w:sz w:val="24"/>
          <w:szCs w:val="24"/>
          <w:shd w:val="clear" w:color="auto" w:fill="FFFFFF"/>
        </w:rPr>
      </w:pPr>
      <w:r w:rsidRPr="00A02E5A">
        <w:rPr>
          <w:rFonts w:asciiTheme="majorHAnsi" w:hAnsiTheme="majorHAnsi" w:cs="Arial"/>
          <w:sz w:val="24"/>
          <w:szCs w:val="24"/>
          <w:shd w:val="clear" w:color="auto" w:fill="FFFFFF"/>
        </w:rPr>
        <w:t xml:space="preserve">Найбільш показовим та масовим </w:t>
      </w:r>
      <w:r>
        <w:rPr>
          <w:rFonts w:asciiTheme="majorHAnsi" w:hAnsiTheme="majorHAnsi" w:cs="Arial"/>
          <w:sz w:val="24"/>
          <w:szCs w:val="24"/>
          <w:shd w:val="clear" w:color="auto" w:fill="FFFFFF"/>
        </w:rPr>
        <w:t xml:space="preserve">прикладом використання обласної цільової програми на користь Петра Порошенка стала реалізація проекту «Мобільна поліклініка», ініційованого головою Одеської обласної державної адміністрації Максимом Степановим. </w:t>
      </w:r>
      <w:hyperlink r:id="rId61" w:history="1">
        <w:r w:rsidR="00CC10C2" w:rsidRPr="00A02E5A">
          <w:rPr>
            <w:rStyle w:val="Hyperlink"/>
            <w:rFonts w:asciiTheme="majorHAnsi" w:hAnsiTheme="majorHAnsi" w:cs="Arial"/>
            <w:sz w:val="24"/>
            <w:szCs w:val="24"/>
            <w:shd w:val="clear" w:color="auto" w:fill="FFFFFF"/>
          </w:rPr>
          <w:t>На сайті Одеської обласної державної адміністрації</w:t>
        </w:r>
      </w:hyperlink>
      <w:r w:rsidR="00CC10C2" w:rsidRPr="00A02E5A">
        <w:rPr>
          <w:rFonts w:asciiTheme="majorHAnsi" w:hAnsiTheme="majorHAnsi" w:cs="Arial"/>
          <w:sz w:val="24"/>
          <w:szCs w:val="24"/>
          <w:shd w:val="clear" w:color="auto" w:fill="FFFFFF"/>
        </w:rPr>
        <w:t xml:space="preserve"> зазначається, що проект ініціював голова Одеської ОДА Максим Степанов, а сам проект є “частиною реформи сільської медицини, старт якій дав Президент Петро Порошенко”.  В рамках зазначеного проекту до переважно сільських районів Одеської області виїжджає пересувна медична амбулаторія в якій здійснюють прийом лікарі-спеціалісти (кардіолог, офтальмолог, гінеколог, ендокринолог, спеціаліст ультразвукової діагностики та мамолог). </w:t>
      </w:r>
      <w:hyperlink r:id="rId62" w:history="1">
        <w:r w:rsidR="00CC10C2" w:rsidRPr="00A02E5A">
          <w:rPr>
            <w:rStyle w:val="Hyperlink"/>
            <w:rFonts w:asciiTheme="majorHAnsi" w:hAnsiTheme="majorHAnsi" w:cs="Arial"/>
            <w:sz w:val="24"/>
            <w:szCs w:val="24"/>
            <w:shd w:val="clear" w:color="auto" w:fill="FFFFFF"/>
          </w:rPr>
          <w:t>Пересувна амбулаторія</w:t>
        </w:r>
      </w:hyperlink>
      <w:r w:rsidR="00CC10C2" w:rsidRPr="00A02E5A">
        <w:rPr>
          <w:rFonts w:asciiTheme="majorHAnsi" w:hAnsiTheme="majorHAnsi" w:cs="Arial"/>
          <w:sz w:val="24"/>
          <w:szCs w:val="24"/>
          <w:shd w:val="clear" w:color="auto" w:fill="FFFFFF"/>
        </w:rPr>
        <w:t xml:space="preserve"> оформлена в кольорах та стилістиці партії Блок Петра Порошенко Солідарність, а на прийомах спеціалістів відвідувачі отримують друковані брошури “Мобільна поліклініка у кожному селі. Доступна медицина - програма Президента Петра Порошенка”. </w:t>
      </w:r>
      <w:hyperlink r:id="rId63" w:history="1">
        <w:r w:rsidR="00CC10C2" w:rsidRPr="00A02E5A">
          <w:rPr>
            <w:rStyle w:val="Hyperlink"/>
            <w:rFonts w:asciiTheme="majorHAnsi" w:hAnsiTheme="majorHAnsi" w:cs="Arial"/>
            <w:sz w:val="24"/>
            <w:szCs w:val="24"/>
            <w:shd w:val="clear" w:color="auto" w:fill="FFFFFF"/>
          </w:rPr>
          <w:t>Брошури</w:t>
        </w:r>
      </w:hyperlink>
      <w:r w:rsidR="00CC10C2" w:rsidRPr="00A02E5A">
        <w:rPr>
          <w:rFonts w:asciiTheme="majorHAnsi" w:hAnsiTheme="majorHAnsi" w:cs="Arial"/>
          <w:sz w:val="24"/>
          <w:szCs w:val="24"/>
          <w:shd w:val="clear" w:color="auto" w:fill="FFFFFF"/>
        </w:rPr>
        <w:t xml:space="preserve"> також оформлені в стилістиці та в кольорах партії Блок Петра Порошенка Солідарність, при цьому на брошюрах також присутній напис “Одеська обласна державна адміністрація”, а також герб Одеської області.</w:t>
      </w:r>
    </w:p>
    <w:p w14:paraId="2CD8B02D" w14:textId="2BFA3A5F" w:rsidR="00A02E5A" w:rsidRPr="00BA0210" w:rsidRDefault="00CC10C2" w:rsidP="00CB4CB7">
      <w:pPr>
        <w:pStyle w:val="ListParagraph"/>
        <w:shd w:val="clear" w:color="auto" w:fill="FFFFFF"/>
        <w:spacing w:before="100" w:beforeAutospacing="1" w:after="100" w:line="240" w:lineRule="auto"/>
        <w:contextualSpacing w:val="0"/>
        <w:jc w:val="both"/>
        <w:rPr>
          <w:rFonts w:asciiTheme="majorHAnsi" w:hAnsiTheme="majorHAnsi" w:cs="Arial"/>
          <w:sz w:val="24"/>
          <w:szCs w:val="24"/>
          <w:shd w:val="clear" w:color="auto" w:fill="FFFFFF"/>
        </w:rPr>
      </w:pPr>
      <w:r w:rsidRPr="00A02E5A">
        <w:rPr>
          <w:rFonts w:asciiTheme="majorHAnsi" w:hAnsiTheme="majorHAnsi" w:cs="Arial"/>
          <w:sz w:val="24"/>
          <w:szCs w:val="24"/>
          <w:shd w:val="clear" w:color="auto" w:fill="FFFFFF"/>
        </w:rPr>
        <w:t xml:space="preserve">Станом на 23 січня, 2019 р. про всі заходи “Мобільної поліклініки” виходили повідомлення на офіційних сайтах Районних державних адміністрацій зі згадкою Петра Порошенка: “Ініціював проект «Мобільна поліклініка» голова Одеської ОДА Максим Степанов. Він є частиною реформи сільської медицини, старт якій дав Президент України Петро Порошенко.” </w:t>
      </w:r>
    </w:p>
    <w:p w14:paraId="5309B88B" w14:textId="77777777" w:rsidR="00A02E5A" w:rsidRDefault="00CC10C2" w:rsidP="00CB4CB7">
      <w:pPr>
        <w:pStyle w:val="ListParagraph"/>
        <w:shd w:val="clear" w:color="auto" w:fill="FFFFFF"/>
        <w:spacing w:before="100" w:beforeAutospacing="1" w:after="100" w:line="240" w:lineRule="auto"/>
        <w:contextualSpacing w:val="0"/>
        <w:jc w:val="both"/>
        <w:rPr>
          <w:rFonts w:asciiTheme="majorHAnsi" w:hAnsiTheme="majorHAnsi" w:cs="Arial"/>
          <w:sz w:val="24"/>
          <w:szCs w:val="24"/>
          <w:shd w:val="clear" w:color="auto" w:fill="FFFFFF"/>
        </w:rPr>
      </w:pPr>
      <w:r w:rsidRPr="00177E38">
        <w:rPr>
          <w:rFonts w:asciiTheme="majorHAnsi" w:hAnsiTheme="majorHAnsi" w:cs="Arial"/>
          <w:sz w:val="24"/>
          <w:szCs w:val="24"/>
          <w:shd w:val="clear" w:color="auto" w:fill="FFFFFF"/>
        </w:rPr>
        <w:t xml:space="preserve">Починаючи з січня “Мобільна поліклініка” здійснила виїзди до 7-ми районів Одеської області (9 січня - Подільський та Ананьївський р-н, 10-14 січня - Любашівський р-н, 11-13 січня - Кодимський та Савранський р-ни, 16 січня - Лиманський р-н, 17-19 січня - Балтський р-н, 21-22 - Окнянський р-н, 22-23 Миколаївський р-н, 23-24 - Великомихайльвський р-н). </w:t>
      </w:r>
    </w:p>
    <w:p w14:paraId="33A787E4" w14:textId="2831169A" w:rsidR="00A02E5A" w:rsidRPr="00BA0210" w:rsidRDefault="00097CF0" w:rsidP="00CB4CB7">
      <w:pPr>
        <w:pStyle w:val="ListParagraph"/>
        <w:shd w:val="clear" w:color="auto" w:fill="FFFFFF"/>
        <w:spacing w:before="100" w:beforeAutospacing="1" w:after="100" w:line="240" w:lineRule="auto"/>
        <w:contextualSpacing w:val="0"/>
        <w:jc w:val="both"/>
        <w:rPr>
          <w:rFonts w:asciiTheme="majorHAnsi" w:hAnsiTheme="majorHAnsi" w:cs="Arial"/>
          <w:sz w:val="24"/>
          <w:szCs w:val="24"/>
          <w:shd w:val="clear" w:color="auto" w:fill="FFFFFF"/>
        </w:rPr>
      </w:pPr>
      <w:r w:rsidRPr="00177E38">
        <w:rPr>
          <w:rFonts w:asciiTheme="majorHAnsi" w:hAnsiTheme="majorHAnsi" w:cs="Arial"/>
          <w:sz w:val="24"/>
          <w:szCs w:val="24"/>
          <w:shd w:val="clear" w:color="auto" w:fill="FFFFFF"/>
        </w:rPr>
        <w:lastRenderedPageBreak/>
        <w:t>Реалізація «проекту» Одеської обласної державної адміністрації здійснюється за рахунок коштів обласної цільової програми «Доступна медицина 2018-2020». В стартовому варіанті цільової програми фінансування заходів “Мобільної поліклініки” не передбачалось. Зміни в обласну цільову програму для фінансування таких заходів були внесені 21 грудня 2018 р., Відповідно, додаткове фінансування для реалізації заходів відповідної програми було передбачено і в бюджеті Одеської області на 2019 р.</w:t>
      </w:r>
    </w:p>
    <w:p w14:paraId="012B7EAF" w14:textId="1000C08D" w:rsidR="00A02E5A" w:rsidRPr="00BA0210" w:rsidRDefault="00CC10C2" w:rsidP="00CB4CB7">
      <w:pPr>
        <w:pStyle w:val="ListParagraph"/>
        <w:numPr>
          <w:ilvl w:val="0"/>
          <w:numId w:val="28"/>
        </w:numPr>
        <w:shd w:val="clear" w:color="auto" w:fill="FFFFFF"/>
        <w:spacing w:before="100" w:beforeAutospacing="1" w:after="100" w:line="240" w:lineRule="auto"/>
        <w:contextualSpacing w:val="0"/>
        <w:jc w:val="both"/>
        <w:rPr>
          <w:rFonts w:asciiTheme="majorHAnsi" w:hAnsiTheme="majorHAnsi" w:cs="Arial"/>
          <w:sz w:val="24"/>
          <w:szCs w:val="24"/>
          <w:shd w:val="clear" w:color="auto" w:fill="FFFFFF"/>
        </w:rPr>
      </w:pPr>
      <w:r w:rsidRPr="00A02E5A">
        <w:rPr>
          <w:rFonts w:asciiTheme="majorHAnsi" w:hAnsiTheme="majorHAnsi" w:cs="Arial"/>
          <w:sz w:val="24"/>
          <w:szCs w:val="24"/>
          <w:shd w:val="clear" w:color="auto" w:fill="FFFFFF"/>
        </w:rPr>
        <w:t xml:space="preserve">16 січня 2019 року голова Одеської обласної ради Анатолій Урбанський (БПП Солідарність) </w:t>
      </w:r>
      <w:hyperlink r:id="rId64" w:history="1">
        <w:r w:rsidRPr="00A02E5A">
          <w:rPr>
            <w:rStyle w:val="Hyperlink"/>
            <w:rFonts w:asciiTheme="majorHAnsi" w:hAnsiTheme="majorHAnsi" w:cs="Arial"/>
            <w:sz w:val="24"/>
            <w:szCs w:val="24"/>
            <w:shd w:val="clear" w:color="auto" w:fill="FFFFFF"/>
          </w:rPr>
          <w:t>оприлюднив на своїй сторінці в Facebook інформацію</w:t>
        </w:r>
      </w:hyperlink>
      <w:r w:rsidRPr="00A02E5A">
        <w:rPr>
          <w:rFonts w:asciiTheme="majorHAnsi" w:hAnsiTheme="majorHAnsi" w:cs="Arial"/>
          <w:sz w:val="24"/>
          <w:szCs w:val="24"/>
          <w:shd w:val="clear" w:color="auto" w:fill="FFFFFF"/>
        </w:rPr>
        <w:t>, що в місті Ізмаїл продовжується будівництво соціального житла в рамках обласної комплексної програми «Соціальний захист населення в Одеській області». Як далі зазначив Анатолій Урбанський “Реалізація проекту стала можливою завдяки реформі децентралізації, що була ініційована Президентом України Петром Порошенко”.  в зазначеному випадку також вбачаються ознаки порушення ч. 15, ст. 64 з-ну “Про вибори Президента України” щодо заборони використовувати кандидатам ресурси (в даному випадку фінансовий ресурс бюджету Одеської області), які їм доступні за місцем роботи для здійснення агітації.</w:t>
      </w:r>
    </w:p>
    <w:p w14:paraId="05B0CDC3" w14:textId="1002C9C3" w:rsidR="005A42F2" w:rsidRDefault="00CC10C2" w:rsidP="00CB4CB7">
      <w:pPr>
        <w:pStyle w:val="ListParagraph"/>
        <w:numPr>
          <w:ilvl w:val="0"/>
          <w:numId w:val="28"/>
        </w:numPr>
        <w:shd w:val="clear" w:color="auto" w:fill="FFFFFF"/>
        <w:spacing w:before="100" w:beforeAutospacing="1" w:after="100" w:line="240" w:lineRule="auto"/>
        <w:contextualSpacing w:val="0"/>
        <w:jc w:val="both"/>
        <w:rPr>
          <w:rFonts w:asciiTheme="majorHAnsi" w:hAnsiTheme="majorHAnsi" w:cs="Arial"/>
          <w:sz w:val="24"/>
          <w:szCs w:val="24"/>
          <w:shd w:val="clear" w:color="auto" w:fill="FFFFFF"/>
        </w:rPr>
      </w:pPr>
      <w:r w:rsidRPr="00A02E5A">
        <w:rPr>
          <w:rFonts w:asciiTheme="majorHAnsi" w:hAnsiTheme="majorHAnsi" w:cs="Arial"/>
          <w:sz w:val="24"/>
          <w:szCs w:val="24"/>
          <w:shd w:val="clear" w:color="auto" w:fill="FFFFFF"/>
        </w:rPr>
        <w:t xml:space="preserve">23 січня голова Одеської обласної ради, обраний від партії Блок Петра Порошенка Солідарність, розмістив на своїй сторінці в соціальній мережі Facebook </w:t>
      </w:r>
      <w:hyperlink r:id="rId65" w:history="1">
        <w:r w:rsidRPr="00A02E5A">
          <w:rPr>
            <w:rStyle w:val="Hyperlink"/>
            <w:rFonts w:asciiTheme="majorHAnsi" w:hAnsiTheme="majorHAnsi" w:cs="Arial"/>
            <w:sz w:val="24"/>
            <w:szCs w:val="24"/>
            <w:shd w:val="clear" w:color="auto" w:fill="FFFFFF"/>
          </w:rPr>
          <w:t>пост</w:t>
        </w:r>
      </w:hyperlink>
      <w:r w:rsidRPr="00A02E5A">
        <w:rPr>
          <w:rFonts w:asciiTheme="majorHAnsi" w:hAnsiTheme="majorHAnsi" w:cs="Arial"/>
          <w:sz w:val="24"/>
          <w:szCs w:val="24"/>
          <w:shd w:val="clear" w:color="auto" w:fill="FFFFFF"/>
        </w:rPr>
        <w:t xml:space="preserve"> з інформацією про завершення робіт з заміни вікон в загальноосвітній школі міста Подільськ, що відбулось за фінансування з бюджету Одеської області в межах регіональної програми з енергоефективності, з приміткою, що «місцеві бюджети для реалізації інвестиційних програм та проектів регіонального розвитку отримують підтримку в рамках децентралізації влади, ініційованої Президентом України Петром Порошенко». В зазначеному випадку також вбачаються ознаки порушення ч. 15, ст. 64 з-ну “Про вибори Президента України” щодо заборони використовувати кандидатам ресурси (в даному випадку фінансовий ресурс бюджету Одеської області), які їм доступні за місцем роботи для здійснення агітації.</w:t>
      </w:r>
    </w:p>
    <w:p w14:paraId="33FFDC67" w14:textId="65C6D87C" w:rsidR="001A4B1B" w:rsidRPr="001A4B1B" w:rsidRDefault="005A42F2" w:rsidP="00CB4CB7">
      <w:pPr>
        <w:shd w:val="clear" w:color="auto" w:fill="FFFFFF"/>
        <w:spacing w:before="100" w:beforeAutospacing="1" w:after="100" w:line="240" w:lineRule="auto"/>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 xml:space="preserve">Окрім використання для промоції ще не зареєстрованого кандидатом в Президенти Петра Порошенка обласних цільових програм, в січні спостерігачі також фіксували реалізацію заходів, які містять ознаки агітації, та до здійснення яких залучались працівники бюджетних установ. </w:t>
      </w:r>
      <w:r w:rsidR="001A4B1B" w:rsidRPr="001A4B1B">
        <w:rPr>
          <w:rFonts w:asciiTheme="majorHAnsi" w:hAnsiTheme="majorHAnsi" w:cs="Arial"/>
          <w:sz w:val="24"/>
          <w:szCs w:val="24"/>
          <w:shd w:val="clear" w:color="auto" w:fill="FFFFFF"/>
        </w:rPr>
        <w:t xml:space="preserve"> </w:t>
      </w:r>
    </w:p>
    <w:p w14:paraId="5BD48586" w14:textId="77777777" w:rsidR="002915A2" w:rsidRDefault="001A4B1B" w:rsidP="00CB4CB7">
      <w:pPr>
        <w:pStyle w:val="ListParagraph"/>
        <w:numPr>
          <w:ilvl w:val="0"/>
          <w:numId w:val="29"/>
        </w:numPr>
        <w:shd w:val="clear" w:color="auto" w:fill="FFFFFF"/>
        <w:spacing w:before="100" w:beforeAutospacing="1" w:after="100" w:line="240" w:lineRule="auto"/>
        <w:jc w:val="both"/>
        <w:rPr>
          <w:rFonts w:asciiTheme="majorHAnsi" w:hAnsiTheme="majorHAnsi" w:cs="Arial"/>
          <w:sz w:val="24"/>
          <w:szCs w:val="24"/>
          <w:shd w:val="clear" w:color="auto" w:fill="FFFFFF"/>
        </w:rPr>
      </w:pPr>
      <w:r w:rsidRPr="002915A2">
        <w:rPr>
          <w:rFonts w:asciiTheme="majorHAnsi" w:hAnsiTheme="majorHAnsi" w:cs="Arial"/>
          <w:sz w:val="24"/>
          <w:szCs w:val="24"/>
          <w:shd w:val="clear" w:color="auto" w:fill="FFFFFF"/>
        </w:rPr>
        <w:t xml:space="preserve">Опитування громадян здійснюють громадською організацією «Інститут розвитку і сприяння демократії», організовується через місцеві осередки партії БПП «Солідарність». Опитування передбачає серед іншого з’ясування ставлення громадян до Петра Порошенка, електоральних переваг громадян, поінформованості громадян про позитивні зміни в країні, які сталися завдячуючи </w:t>
      </w:r>
      <w:r w:rsidRPr="002915A2">
        <w:rPr>
          <w:rFonts w:asciiTheme="majorHAnsi" w:hAnsiTheme="majorHAnsi" w:cs="Arial"/>
          <w:sz w:val="24"/>
          <w:szCs w:val="24"/>
          <w:shd w:val="clear" w:color="auto" w:fill="FFFFFF"/>
        </w:rPr>
        <w:lastRenderedPageBreak/>
        <w:t xml:space="preserve">Перту Порошенку. Також анкета опитування передбачає збір персональних даних громадян в разі, якщо опитуванні виказують підтримку Петру Порошенку. Інтерв’юерам пропонується оплата в розмірі 1 тис. грн. за результативне опитування кожних 50-ти нових громадян. </w:t>
      </w:r>
      <w:r w:rsidR="002E0F2F" w:rsidRPr="002915A2">
        <w:rPr>
          <w:rFonts w:asciiTheme="majorHAnsi" w:hAnsiTheme="majorHAnsi" w:cs="Arial"/>
          <w:sz w:val="24"/>
          <w:szCs w:val="24"/>
          <w:shd w:val="clear" w:color="auto" w:fill="FFFFFF"/>
        </w:rPr>
        <w:t xml:space="preserve">Для здійснення опитування інтерв’юери отримують списки громадян, які проживають на відповідній території. </w:t>
      </w:r>
    </w:p>
    <w:p w14:paraId="19FC3D6C" w14:textId="6A724F75" w:rsidR="00CC10C2" w:rsidRPr="004764E3" w:rsidRDefault="001A4B1B" w:rsidP="00CB4CB7">
      <w:pPr>
        <w:pStyle w:val="ListParagraph"/>
        <w:shd w:val="clear" w:color="auto" w:fill="FFFFFF"/>
        <w:spacing w:before="100" w:beforeAutospacing="1" w:after="100" w:line="240" w:lineRule="auto"/>
        <w:jc w:val="both"/>
        <w:rPr>
          <w:rFonts w:asciiTheme="majorHAnsi" w:hAnsiTheme="majorHAnsi" w:cs="Arial"/>
          <w:sz w:val="24"/>
          <w:szCs w:val="24"/>
          <w:shd w:val="clear" w:color="auto" w:fill="FFFFFF"/>
        </w:rPr>
      </w:pPr>
      <w:r w:rsidRPr="002915A2">
        <w:rPr>
          <w:rFonts w:asciiTheme="majorHAnsi" w:hAnsiTheme="majorHAnsi" w:cs="Arial"/>
          <w:sz w:val="24"/>
          <w:szCs w:val="24"/>
          <w:shd w:val="clear" w:color="auto" w:fill="FFFFFF"/>
        </w:rPr>
        <w:t>Майже в усіх відомих випадках здійснювати опитування наполегливо запрошуються керівництвом працівники бюджетних установ, про що спостерігачам ОПОРИ ставало відомо безпосередньо від громадян, яких залучали до здійснення опитування. Тим не менш, в усіх відомих випадках громадяни, які повідомляли про такі активності, не було відомо про погрозу звільнення, зменшення заробітної платні, погіршення умов праці в разі відмови здійснювати опитування. Зокрема, спостерігачам громадяни повідомляли про такі випадки в м. Одеса</w:t>
      </w:r>
      <w:r w:rsidR="007C12FD" w:rsidRPr="002915A2">
        <w:rPr>
          <w:rFonts w:asciiTheme="majorHAnsi" w:hAnsiTheme="majorHAnsi" w:cs="Arial"/>
          <w:sz w:val="24"/>
          <w:szCs w:val="24"/>
          <w:shd w:val="clear" w:color="auto" w:fill="FFFFFF"/>
        </w:rPr>
        <w:t xml:space="preserve"> (</w:t>
      </w:r>
      <w:r w:rsidRPr="002915A2">
        <w:rPr>
          <w:rFonts w:asciiTheme="majorHAnsi" w:hAnsiTheme="majorHAnsi" w:cs="Arial"/>
          <w:sz w:val="24"/>
          <w:szCs w:val="24"/>
          <w:shd w:val="clear" w:color="auto" w:fill="FFFFFF"/>
        </w:rPr>
        <w:t>Міськ</w:t>
      </w:r>
      <w:r w:rsidR="007C12FD" w:rsidRPr="002915A2">
        <w:rPr>
          <w:rFonts w:asciiTheme="majorHAnsi" w:hAnsiTheme="majorHAnsi" w:cs="Arial"/>
          <w:sz w:val="24"/>
          <w:szCs w:val="24"/>
          <w:shd w:val="clear" w:color="auto" w:fill="FFFFFF"/>
        </w:rPr>
        <w:t>а</w:t>
      </w:r>
      <w:r w:rsidRPr="002915A2">
        <w:rPr>
          <w:rFonts w:asciiTheme="majorHAnsi" w:hAnsiTheme="majorHAnsi" w:cs="Arial"/>
          <w:sz w:val="24"/>
          <w:szCs w:val="24"/>
          <w:shd w:val="clear" w:color="auto" w:fill="FFFFFF"/>
        </w:rPr>
        <w:t xml:space="preserve"> полікліні</w:t>
      </w:r>
      <w:r w:rsidR="007C12FD" w:rsidRPr="002915A2">
        <w:rPr>
          <w:rFonts w:asciiTheme="majorHAnsi" w:hAnsiTheme="majorHAnsi" w:cs="Arial"/>
          <w:sz w:val="24"/>
          <w:szCs w:val="24"/>
          <w:shd w:val="clear" w:color="auto" w:fill="FFFFFF"/>
        </w:rPr>
        <w:t>ка)</w:t>
      </w:r>
      <w:r w:rsidRPr="002915A2">
        <w:rPr>
          <w:rFonts w:asciiTheme="majorHAnsi" w:hAnsiTheme="majorHAnsi" w:cs="Arial"/>
          <w:sz w:val="24"/>
          <w:szCs w:val="24"/>
          <w:shd w:val="clear" w:color="auto" w:fill="FFFFFF"/>
        </w:rPr>
        <w:t>, Великомихайлівському та в Арцизьському районі до т</w:t>
      </w:r>
      <w:r w:rsidR="007C12FD" w:rsidRPr="002915A2">
        <w:rPr>
          <w:rFonts w:asciiTheme="majorHAnsi" w:hAnsiTheme="majorHAnsi" w:cs="Arial"/>
          <w:sz w:val="24"/>
          <w:szCs w:val="24"/>
          <w:shd w:val="clear" w:color="auto" w:fill="FFFFFF"/>
        </w:rPr>
        <w:t xml:space="preserve">аких </w:t>
      </w:r>
      <w:r w:rsidRPr="002915A2">
        <w:rPr>
          <w:rFonts w:asciiTheme="majorHAnsi" w:hAnsiTheme="majorHAnsi" w:cs="Arial"/>
          <w:sz w:val="24"/>
          <w:szCs w:val="24"/>
          <w:shd w:val="clear" w:color="auto" w:fill="FFFFFF"/>
        </w:rPr>
        <w:t>заходів залучались соціальні працівники. Відомо, що до 22-го січня в м. Одеса опитування організовується через місцеву партію «Довіряй ділам», лідером якої є Одеський міський голова Геннадій Труханов</w:t>
      </w:r>
      <w:r w:rsidR="002915A2" w:rsidRPr="002915A2">
        <w:rPr>
          <w:rFonts w:asciiTheme="majorHAnsi" w:hAnsiTheme="majorHAnsi" w:cs="Arial"/>
          <w:sz w:val="24"/>
          <w:szCs w:val="24"/>
          <w:shd w:val="clear" w:color="auto" w:fill="FFFFFF"/>
        </w:rPr>
        <w:t xml:space="preserve">. </w:t>
      </w:r>
    </w:p>
    <w:p w14:paraId="7CCD1FCA" w14:textId="3E5F36C3" w:rsidR="00CC10C2" w:rsidRDefault="00CC10C2" w:rsidP="00CB4CB7">
      <w:pPr>
        <w:shd w:val="clear" w:color="auto" w:fill="FFFFFF"/>
        <w:spacing w:before="100" w:beforeAutospacing="1" w:after="100" w:line="240" w:lineRule="auto"/>
        <w:jc w:val="center"/>
        <w:rPr>
          <w:rFonts w:asciiTheme="majorHAnsi" w:hAnsiTheme="majorHAnsi" w:cs="Arial"/>
          <w:b/>
          <w:sz w:val="24"/>
          <w:szCs w:val="24"/>
          <w:shd w:val="clear" w:color="auto" w:fill="FFFFFF"/>
        </w:rPr>
      </w:pPr>
      <w:r w:rsidRPr="00177E38">
        <w:rPr>
          <w:rFonts w:asciiTheme="majorHAnsi" w:hAnsiTheme="majorHAnsi" w:cs="Arial"/>
          <w:b/>
          <w:sz w:val="24"/>
          <w:szCs w:val="24"/>
          <w:shd w:val="clear" w:color="auto" w:fill="FFFFFF"/>
        </w:rPr>
        <w:t xml:space="preserve">ДІЯЛЬНІСТЬ ОРГАНІВ МІСЦЕВОГО САМОВРЯДУВАННЯ </w:t>
      </w:r>
    </w:p>
    <w:p w14:paraId="150F4F20" w14:textId="656E2B85" w:rsidR="004764E3" w:rsidRPr="004764E3" w:rsidRDefault="004764E3" w:rsidP="00CB4CB7">
      <w:pPr>
        <w:shd w:val="clear" w:color="auto" w:fill="FFFFFF"/>
        <w:spacing w:before="100" w:beforeAutospacing="1" w:after="100" w:line="240" w:lineRule="auto"/>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 xml:space="preserve">Органи місцевого самоврядування згідно з ч. 4 ст. 59 ЗУ «Про вибори Президента України» не пізніше, ніж 30 грудня 2018 р. були зобов’язані прийняти рішення про відведення місць для розміщення матеріалів передвиборчої агітації кандидатів. </w:t>
      </w:r>
    </w:p>
    <w:p w14:paraId="64497421" w14:textId="239BE8C7" w:rsidR="00CC10C2" w:rsidRPr="00177E38" w:rsidRDefault="00CC10C2" w:rsidP="00CB4CB7">
      <w:pPr>
        <w:pBdr>
          <w:top w:val="nil"/>
          <w:left w:val="nil"/>
          <w:bottom w:val="nil"/>
          <w:right w:val="nil"/>
          <w:between w:val="nil"/>
        </w:pBdr>
        <w:spacing w:after="100" w:line="240" w:lineRule="auto"/>
        <w:jc w:val="both"/>
        <w:rPr>
          <w:rFonts w:ascii="Cambria" w:eastAsia="Cambria" w:hAnsi="Cambria" w:cs="Cambria"/>
          <w:color w:val="000000"/>
          <w:sz w:val="24"/>
          <w:szCs w:val="24"/>
        </w:rPr>
      </w:pPr>
      <w:r w:rsidRPr="00177E38">
        <w:rPr>
          <w:rFonts w:ascii="Cambria" w:eastAsia="Cambria" w:hAnsi="Cambria" w:cs="Cambria"/>
          <w:color w:val="000000"/>
          <w:sz w:val="24"/>
          <w:szCs w:val="24"/>
        </w:rPr>
        <w:t>За результатами вивчення рішень виконавчих комітетів місцевих рад населених пунктів, що є центрами районів Одеської області, а також обласного центру та міст обласного значення</w:t>
      </w:r>
      <w:r w:rsidR="004764E3">
        <w:rPr>
          <w:rFonts w:ascii="Cambria" w:eastAsia="Cambria" w:hAnsi="Cambria" w:cs="Cambria"/>
          <w:color w:val="000000"/>
          <w:sz w:val="24"/>
          <w:szCs w:val="24"/>
        </w:rPr>
        <w:t xml:space="preserve"> Одеської області</w:t>
      </w:r>
      <w:r w:rsidRPr="00177E38">
        <w:rPr>
          <w:rFonts w:ascii="Cambria" w:eastAsia="Cambria" w:hAnsi="Cambria" w:cs="Cambria"/>
          <w:color w:val="000000"/>
          <w:sz w:val="24"/>
          <w:szCs w:val="24"/>
        </w:rPr>
        <w:t xml:space="preserve"> стало відомо, що майже половина виконавчих комітетів місцевих рад зазначених населених пунктів не виконала свої обов’язки щодо визначення місць, для розміщення агітації кандидатів в Президенти</w:t>
      </w:r>
      <w:r w:rsidR="004764E3">
        <w:rPr>
          <w:rFonts w:ascii="Cambria" w:eastAsia="Cambria" w:hAnsi="Cambria" w:cs="Cambria"/>
          <w:color w:val="000000"/>
          <w:sz w:val="24"/>
          <w:szCs w:val="24"/>
        </w:rPr>
        <w:t xml:space="preserve">. </w:t>
      </w:r>
    </w:p>
    <w:p w14:paraId="70F8F79E" w14:textId="77777777" w:rsidR="00CC10C2" w:rsidRPr="004764E3" w:rsidRDefault="00CC10C2" w:rsidP="00CB4CB7">
      <w:pPr>
        <w:pStyle w:val="ListParagraph"/>
        <w:numPr>
          <w:ilvl w:val="0"/>
          <w:numId w:val="29"/>
        </w:numPr>
        <w:pBdr>
          <w:top w:val="nil"/>
          <w:left w:val="nil"/>
          <w:bottom w:val="nil"/>
          <w:right w:val="nil"/>
          <w:between w:val="nil"/>
        </w:pBdr>
        <w:spacing w:after="100" w:line="240" w:lineRule="auto"/>
        <w:jc w:val="both"/>
        <w:rPr>
          <w:rFonts w:ascii="Cambria" w:eastAsia="Cambria" w:hAnsi="Cambria" w:cs="Cambria"/>
          <w:color w:val="000000"/>
          <w:sz w:val="24"/>
          <w:szCs w:val="24"/>
        </w:rPr>
      </w:pPr>
      <w:r w:rsidRPr="004764E3">
        <w:rPr>
          <w:rFonts w:ascii="Cambria" w:eastAsia="Cambria" w:hAnsi="Cambria" w:cs="Cambria"/>
          <w:color w:val="000000"/>
          <w:sz w:val="24"/>
          <w:szCs w:val="24"/>
        </w:rPr>
        <w:t>Із запізненням визначили місця для розміщення матеріалів передвиборної агітації виконкоми Ренійської (рішення прийнято 11 січня), Ізмаїльської (2 січня), Болградської,  (17 січня), Кілійської (15 січня) та Роздільнянської міських рад (16 січня), а також Любашівської (4 січня) та Саратської селищної ради (21 січня).</w:t>
      </w:r>
    </w:p>
    <w:p w14:paraId="0DD552A0" w14:textId="22057385" w:rsidR="00CC10C2" w:rsidRPr="00663DD2" w:rsidRDefault="00CC10C2" w:rsidP="00CB4CB7">
      <w:pPr>
        <w:pStyle w:val="ListParagraph"/>
        <w:numPr>
          <w:ilvl w:val="0"/>
          <w:numId w:val="29"/>
        </w:numPr>
        <w:pBdr>
          <w:top w:val="nil"/>
          <w:left w:val="nil"/>
          <w:bottom w:val="nil"/>
          <w:right w:val="nil"/>
          <w:between w:val="nil"/>
        </w:pBdr>
        <w:spacing w:after="100" w:line="240" w:lineRule="auto"/>
        <w:jc w:val="both"/>
        <w:rPr>
          <w:rFonts w:ascii="Cambria" w:eastAsia="Cambria" w:hAnsi="Cambria" w:cs="Cambria"/>
          <w:color w:val="000000"/>
          <w:sz w:val="24"/>
          <w:szCs w:val="24"/>
        </w:rPr>
      </w:pPr>
      <w:r w:rsidRPr="004764E3">
        <w:rPr>
          <w:rFonts w:ascii="Cambria" w:eastAsia="Cambria" w:hAnsi="Cambria" w:cs="Cambria"/>
          <w:color w:val="000000"/>
          <w:sz w:val="24"/>
          <w:szCs w:val="24"/>
        </w:rPr>
        <w:t>Крім того, станом на 26 січня виконавчі комітети Арцизької міської, Тарутинської селищної, Великомихайлівської селищної, Захарівської селищної, Южненської міської, Березівської міської рад відповідні рішення взагалі не затвердили. В Тарутинській селищній раді спостерігачам ОПОРИ повідомили, що не збираються визначати місця для розміщення агітації, оскільки вже ухвалювали таке рішення п’ять років тому.</w:t>
      </w:r>
    </w:p>
    <w:p w14:paraId="4BCF7581" w14:textId="77777777" w:rsidR="00CC10C2" w:rsidRPr="00177E38" w:rsidRDefault="00CC10C2" w:rsidP="00CB4CB7">
      <w:pPr>
        <w:shd w:val="clear" w:color="auto" w:fill="FFFFFF"/>
        <w:spacing w:before="100" w:beforeAutospacing="1" w:after="100" w:line="240" w:lineRule="auto"/>
        <w:jc w:val="center"/>
        <w:rPr>
          <w:rFonts w:asciiTheme="majorHAnsi" w:hAnsiTheme="majorHAnsi" w:cs="Arial"/>
          <w:b/>
          <w:sz w:val="24"/>
          <w:szCs w:val="24"/>
          <w:shd w:val="clear" w:color="auto" w:fill="FFFFFF"/>
        </w:rPr>
      </w:pPr>
      <w:r w:rsidRPr="00177E38">
        <w:rPr>
          <w:rFonts w:asciiTheme="majorHAnsi" w:hAnsiTheme="majorHAnsi" w:cs="Arial"/>
          <w:b/>
          <w:sz w:val="24"/>
          <w:szCs w:val="24"/>
          <w:shd w:val="clear" w:color="auto" w:fill="FFFFFF"/>
        </w:rPr>
        <w:t>РОБОТА ОРГАНІВ ВЕДЕННЯ ДЕРЖАВНОГО РЕЄСТРУ ВИБОРЦІВ</w:t>
      </w:r>
    </w:p>
    <w:p w14:paraId="70DBA43C" w14:textId="77777777" w:rsidR="00CC10C2" w:rsidRPr="00177E38" w:rsidRDefault="00CC10C2" w:rsidP="00CB4CB7">
      <w:pPr>
        <w:pStyle w:val="NormalWeb"/>
        <w:spacing w:before="0" w:beforeAutospacing="0" w:afterAutospacing="0"/>
        <w:jc w:val="both"/>
        <w:rPr>
          <w:rFonts w:ascii="Cambria" w:hAnsi="Cambria"/>
          <w:color w:val="000000"/>
        </w:rPr>
      </w:pPr>
      <w:r w:rsidRPr="00177E38">
        <w:rPr>
          <w:rFonts w:ascii="Cambria" w:hAnsi="Cambria"/>
          <w:color w:val="000000"/>
        </w:rPr>
        <w:lastRenderedPageBreak/>
        <w:t xml:space="preserve">В звітний період спостерігачі ОПОРИ контактували з всіма відділами ведення Державного реєстру виборців України в Одеській області. Спостерігачі відмічають, що в усіх ВВ ДРВ працівники ідуть на контакт та демонструють відкритість до комунікації: працюють відкрито та надають необхідну інформацію. </w:t>
      </w:r>
    </w:p>
    <w:p w14:paraId="56401C01" w14:textId="4BE60CDD" w:rsidR="00CC10C2" w:rsidRPr="00177E38" w:rsidRDefault="00CC10C2" w:rsidP="00CB4CB7">
      <w:pPr>
        <w:pStyle w:val="NormalWeb"/>
        <w:spacing w:before="0" w:beforeAutospacing="0" w:afterAutospacing="0"/>
        <w:jc w:val="both"/>
        <w:rPr>
          <w:rFonts w:ascii="Cambria" w:hAnsi="Cambria"/>
          <w:color w:val="000000"/>
        </w:rPr>
      </w:pPr>
      <w:r w:rsidRPr="00177E38">
        <w:rPr>
          <w:rFonts w:ascii="Cambria" w:hAnsi="Cambria"/>
          <w:color w:val="000000"/>
        </w:rPr>
        <w:t>В переважній більшості випадків ВВ ДРВ розташовані у районних адміністраціях або міських радах (в містах обласного значення), у зручних приміщеннях та зі стандартним для органів влади та місцевого самоврядування графіком роботи: пн-пт, з 09.00 до 17.00. Лише в м. Подільськ приміщення ВВ ДРВ за оцінкою спостерігача не є зручним з огляду на те, що ВВ ДРВ знаходиться в приміщенні міської бібліотеки, де коридори погано освітлені, а вивіска стоїть на підвіконнику (не висить на будівлі).</w:t>
      </w:r>
    </w:p>
    <w:p w14:paraId="747F3AF6" w14:textId="77777777" w:rsidR="00CC10C2" w:rsidRPr="00177E38" w:rsidRDefault="00CC10C2" w:rsidP="00CB4CB7">
      <w:pPr>
        <w:pStyle w:val="NormalWeb"/>
        <w:spacing w:before="0" w:beforeAutospacing="0" w:afterAutospacing="0"/>
        <w:jc w:val="both"/>
        <w:rPr>
          <w:rFonts w:ascii="-webkit-standard" w:hAnsi="-webkit-standard"/>
          <w:color w:val="000000"/>
        </w:rPr>
      </w:pPr>
      <w:r w:rsidRPr="00177E38">
        <w:rPr>
          <w:rFonts w:ascii="Cambria" w:hAnsi="Cambria"/>
          <w:color w:val="000000"/>
        </w:rPr>
        <w:t>В звітний період виборці неактивно звертались до органів ведення Державного Реєстру виборців із заявами про тимчасову зміну місця голосування без зміни виборчої адреси, відповідно на даному етапі відсутні й черги.</w:t>
      </w:r>
    </w:p>
    <w:p w14:paraId="5005DF16" w14:textId="77777777" w:rsidR="00CC10C2" w:rsidRPr="00177E38" w:rsidRDefault="00CC10C2" w:rsidP="00CB4CB7">
      <w:pPr>
        <w:spacing w:after="100" w:line="240" w:lineRule="auto"/>
        <w:jc w:val="both"/>
        <w:rPr>
          <w:rFonts w:ascii="Cambria" w:hAnsi="Cambria"/>
          <w:color w:val="000000"/>
          <w:sz w:val="24"/>
          <w:szCs w:val="24"/>
        </w:rPr>
      </w:pPr>
      <w:r w:rsidRPr="00177E38">
        <w:rPr>
          <w:rFonts w:ascii="Cambria" w:hAnsi="Cambria"/>
          <w:color w:val="000000"/>
          <w:sz w:val="24"/>
          <w:szCs w:val="24"/>
        </w:rPr>
        <w:t>За даними працівників ВВ ДРВ області в січні в районні відділи ДРВ області, а також в міські – міст обласного значення, переважно зверталось до п’яти виборців з заявами про тимчасову зміну місця голосування (виборці у 137, 138 ТВО, в Овідіопольському районі – ТВО 140, м. Чорноморськ), а в приблизно третину районних відділів ведення ДРВ не звернулось жодного виборця . Жодної заяви не було подано у Роздільнянському, Захарівському, Великомихайлівському, Біляївському (за виключенням м. Біляївка), Татарбунарському, Білгород-Дністровському, Кілійському, Болградсбкому, Арцизькому, Саратському, Тарутинському районах, м. Теплодар.</w:t>
      </w:r>
    </w:p>
    <w:p w14:paraId="5FCA506E" w14:textId="53886A3A" w:rsidR="00CC10C2" w:rsidRPr="00177E38" w:rsidRDefault="00CC10C2" w:rsidP="00CB4CB7">
      <w:pPr>
        <w:pStyle w:val="NormalWeb"/>
        <w:spacing w:before="0" w:beforeAutospacing="0" w:afterAutospacing="0"/>
        <w:jc w:val="both"/>
        <w:rPr>
          <w:rFonts w:ascii="Cambria" w:hAnsi="Cambria"/>
          <w:color w:val="000000"/>
        </w:rPr>
      </w:pPr>
      <w:r w:rsidRPr="00177E38">
        <w:rPr>
          <w:rFonts w:ascii="Cambria" w:hAnsi="Cambria"/>
          <w:color w:val="000000"/>
        </w:rPr>
        <w:t xml:space="preserve">Тільки в обласному центрі кількість отриманих заяв районними в місті відділами ведення ДРВ коливається в межах від 10 до 15 виборців. </w:t>
      </w:r>
    </w:p>
    <w:p w14:paraId="6F7C76BB" w14:textId="77777777" w:rsidR="00CC10C2" w:rsidRPr="00177E38" w:rsidRDefault="00CC10C2" w:rsidP="00CB4CB7">
      <w:pPr>
        <w:pStyle w:val="NormalWeb"/>
        <w:spacing w:before="0" w:beforeAutospacing="0" w:afterAutospacing="0"/>
        <w:jc w:val="both"/>
        <w:rPr>
          <w:rFonts w:ascii="Cambria" w:hAnsi="Cambria"/>
          <w:color w:val="000000"/>
          <w:lang w:val="ru-RU"/>
        </w:rPr>
      </w:pPr>
      <w:r w:rsidRPr="00177E38">
        <w:rPr>
          <w:rFonts w:ascii="Cambria" w:hAnsi="Cambria"/>
          <w:color w:val="000000"/>
        </w:rPr>
        <w:t xml:space="preserve">В той самий час в районних в місті Одеса ВВ ДРВ звертали увагу на звернення виборців, які не мають реєстрації взагалі, поодинокі з яких вже звертались до відділів ведення державного реєстру виборців щодо перевірки своєї виборчої адреси. За словами начальників районних в місті Одесі ВВ ДРВ в кожному з 4-х районів міста таких виборців близько 5000. </w:t>
      </w:r>
    </w:p>
    <w:p w14:paraId="14E3DDEB" w14:textId="77777777" w:rsidR="00CC10C2" w:rsidRPr="00177E38" w:rsidRDefault="00CC10C2" w:rsidP="00CB4CB7">
      <w:pPr>
        <w:pBdr>
          <w:top w:val="nil"/>
          <w:left w:val="nil"/>
          <w:bottom w:val="nil"/>
          <w:right w:val="nil"/>
          <w:between w:val="nil"/>
        </w:pBdr>
        <w:spacing w:after="100" w:line="240" w:lineRule="auto"/>
        <w:jc w:val="both"/>
        <w:rPr>
          <w:rFonts w:ascii="Cambria" w:eastAsia="Cambria" w:hAnsi="Cambria" w:cs="Cambria"/>
          <w:color w:val="000000"/>
          <w:sz w:val="24"/>
          <w:szCs w:val="24"/>
        </w:rPr>
      </w:pPr>
      <w:r w:rsidRPr="00177E38">
        <w:rPr>
          <w:rFonts w:ascii="Cambria" w:eastAsia="Cambria" w:hAnsi="Cambria" w:cs="Cambria"/>
          <w:color w:val="000000"/>
          <w:sz w:val="24"/>
          <w:szCs w:val="24"/>
        </w:rPr>
        <w:t xml:space="preserve">Відділи ведення державного реєстру виборців в Одеській області здебільшого проявляють традиційно невисоку активність в поширені інформації про необхідність уточнення відомостей в ДРВ та процедуру зміни місця голосування переважно обмежуючись розміщення такої інформації в приміщеннях РДА, в яких розташовані, або одиничними публікаціями в районних газетах та на сайтах місцевих рад/РДА. </w:t>
      </w:r>
    </w:p>
    <w:p w14:paraId="04C54F20" w14:textId="77777777" w:rsidR="00CC10C2" w:rsidRPr="00177E38" w:rsidRDefault="00CC10C2" w:rsidP="00CB4CB7">
      <w:pPr>
        <w:pBdr>
          <w:top w:val="nil"/>
          <w:left w:val="nil"/>
          <w:bottom w:val="nil"/>
          <w:right w:val="nil"/>
          <w:between w:val="nil"/>
        </w:pBdr>
        <w:spacing w:after="100" w:line="240" w:lineRule="auto"/>
        <w:jc w:val="both"/>
        <w:rPr>
          <w:rFonts w:ascii="Cambria" w:eastAsia="Cambria" w:hAnsi="Cambria" w:cs="Cambria"/>
          <w:color w:val="000000"/>
          <w:sz w:val="24"/>
          <w:szCs w:val="24"/>
        </w:rPr>
      </w:pPr>
      <w:r w:rsidRPr="00177E38">
        <w:rPr>
          <w:rFonts w:ascii="Cambria" w:eastAsia="Cambria" w:hAnsi="Cambria" w:cs="Cambria"/>
          <w:color w:val="000000"/>
          <w:sz w:val="24"/>
          <w:szCs w:val="24"/>
        </w:rPr>
        <w:t xml:space="preserve">В той самий час, з’явились і поодинокі випадки використання нових методів поширення такої інформації (розміщення в соціальних мережах), які не використовувались протягом попередніх виборчих процесів. </w:t>
      </w:r>
    </w:p>
    <w:p w14:paraId="20792E6E" w14:textId="77777777" w:rsidR="00CC10C2" w:rsidRPr="00177E38" w:rsidRDefault="00CC10C2" w:rsidP="00CB4CB7">
      <w:pPr>
        <w:pBdr>
          <w:top w:val="nil"/>
          <w:left w:val="nil"/>
          <w:bottom w:val="nil"/>
          <w:right w:val="nil"/>
          <w:between w:val="nil"/>
        </w:pBdr>
        <w:spacing w:after="100" w:line="240" w:lineRule="auto"/>
        <w:jc w:val="both"/>
        <w:rPr>
          <w:rFonts w:ascii="Cambria" w:eastAsia="Cambria" w:hAnsi="Cambria" w:cs="Cambria"/>
          <w:color w:val="000000"/>
          <w:sz w:val="24"/>
          <w:szCs w:val="24"/>
        </w:rPr>
      </w:pPr>
      <w:r w:rsidRPr="00177E38">
        <w:rPr>
          <w:rFonts w:ascii="Cambria" w:eastAsia="Cambria" w:hAnsi="Cambria" w:cs="Cambria"/>
          <w:color w:val="000000"/>
          <w:sz w:val="24"/>
          <w:szCs w:val="24"/>
        </w:rPr>
        <w:t xml:space="preserve">Зокрема, інформація про процедуру зміни місця голосування розміщувалась на </w:t>
      </w:r>
      <w:hyperlink r:id="rId66" w:history="1">
        <w:r w:rsidRPr="00177E38">
          <w:rPr>
            <w:rFonts w:ascii="Cambria" w:hAnsi="Cambria"/>
            <w:color w:val="1155CC"/>
            <w:sz w:val="24"/>
            <w:szCs w:val="24"/>
            <w:u w:val="single"/>
          </w:rPr>
          <w:t>сторінках районних адміністрацій Одеської міської ради у соціальній мережі Facebook</w:t>
        </w:r>
      </w:hyperlink>
      <w:r w:rsidRPr="00177E38">
        <w:rPr>
          <w:rFonts w:ascii="Cambria" w:hAnsi="Cambria"/>
          <w:color w:val="000000"/>
          <w:sz w:val="24"/>
          <w:szCs w:val="24"/>
        </w:rPr>
        <w:t xml:space="preserve">, а у відділі ведення державного реєстру виборців Приморського р-ну міста Одеси </w:t>
      </w:r>
      <w:r w:rsidRPr="00177E38">
        <w:rPr>
          <w:rFonts w:ascii="Cambria" w:hAnsi="Cambria"/>
          <w:color w:val="000000"/>
          <w:sz w:val="24"/>
          <w:szCs w:val="24"/>
        </w:rPr>
        <w:lastRenderedPageBreak/>
        <w:t xml:space="preserve">проінформували про те, що Одеською міською радою готується відеоролик щодо тимчасової зміни місця голосування без зміни виборчої адреси. </w:t>
      </w:r>
    </w:p>
    <w:p w14:paraId="63F70774" w14:textId="77777777" w:rsidR="00CC10C2" w:rsidRPr="00177E38" w:rsidRDefault="00CC10C2" w:rsidP="00CB4CB7">
      <w:pPr>
        <w:spacing w:after="100" w:line="240" w:lineRule="auto"/>
        <w:jc w:val="both"/>
        <w:rPr>
          <w:rFonts w:ascii="-webkit-standard" w:hAnsi="-webkit-standard"/>
          <w:color w:val="000000"/>
          <w:sz w:val="24"/>
          <w:szCs w:val="24"/>
        </w:rPr>
      </w:pPr>
      <w:r w:rsidRPr="00177E38">
        <w:rPr>
          <w:rFonts w:ascii="Cambria" w:hAnsi="Cambria"/>
          <w:color w:val="000000"/>
          <w:sz w:val="24"/>
          <w:szCs w:val="24"/>
        </w:rPr>
        <w:t xml:space="preserve">Поза межами обласного центру ВВ ДРВ </w:t>
      </w:r>
      <w:hyperlink r:id="rId67" w:history="1">
        <w:r w:rsidRPr="00177E38">
          <w:rPr>
            <w:rFonts w:ascii="Cambria" w:hAnsi="Cambria"/>
            <w:color w:val="1155CC"/>
            <w:sz w:val="24"/>
            <w:szCs w:val="24"/>
            <w:u w:val="single"/>
          </w:rPr>
          <w:t>Іванівської</w:t>
        </w:r>
      </w:hyperlink>
      <w:r w:rsidRPr="00177E38">
        <w:rPr>
          <w:rFonts w:ascii="Cambria" w:hAnsi="Cambria"/>
          <w:color w:val="000000"/>
          <w:sz w:val="24"/>
          <w:szCs w:val="24"/>
        </w:rPr>
        <w:t xml:space="preserve">, </w:t>
      </w:r>
      <w:hyperlink r:id="rId68" w:history="1">
        <w:r w:rsidRPr="00177E38">
          <w:rPr>
            <w:rFonts w:ascii="Cambria" w:hAnsi="Cambria"/>
            <w:color w:val="1155CC"/>
            <w:sz w:val="24"/>
            <w:szCs w:val="24"/>
            <w:u w:val="single"/>
          </w:rPr>
          <w:t>Миколаївської</w:t>
        </w:r>
      </w:hyperlink>
      <w:r w:rsidRPr="00177E38">
        <w:rPr>
          <w:rFonts w:ascii="Cambria" w:hAnsi="Cambria"/>
          <w:color w:val="000000"/>
          <w:sz w:val="24"/>
          <w:szCs w:val="24"/>
        </w:rPr>
        <w:t xml:space="preserve"> РДА оприлюднюють інформацію на сторінках адміністрацій у Facebоok</w:t>
      </w:r>
      <w:r w:rsidRPr="00177E38">
        <w:rPr>
          <w:rFonts w:ascii="-webkit-standard" w:hAnsi="-webkit-standard"/>
          <w:color w:val="000000"/>
          <w:sz w:val="24"/>
          <w:szCs w:val="24"/>
        </w:rPr>
        <w:t xml:space="preserve">, </w:t>
      </w:r>
      <w:r w:rsidRPr="00177E38">
        <w:rPr>
          <w:rFonts w:ascii="Cambria" w:hAnsi="Cambria"/>
          <w:color w:val="000000"/>
          <w:sz w:val="24"/>
          <w:szCs w:val="24"/>
        </w:rPr>
        <w:t>ВВ ДРВ Роздільнянської РДА щотижня надає інформацію для оприлюднення у районну газету</w:t>
      </w:r>
      <w:r w:rsidRPr="00177E38">
        <w:rPr>
          <w:rFonts w:ascii="-webkit-standard" w:hAnsi="-webkit-standard"/>
          <w:color w:val="000000"/>
          <w:sz w:val="24"/>
          <w:szCs w:val="24"/>
        </w:rPr>
        <w:t xml:space="preserve">, </w:t>
      </w:r>
      <w:r w:rsidRPr="00177E38">
        <w:rPr>
          <w:rFonts w:ascii="Cambria" w:hAnsi="Cambria"/>
          <w:color w:val="000000"/>
          <w:sz w:val="24"/>
          <w:szCs w:val="24"/>
        </w:rPr>
        <w:t xml:space="preserve">в </w:t>
      </w:r>
      <w:hyperlink r:id="rId69" w:history="1">
        <w:r w:rsidRPr="00177E38">
          <w:rPr>
            <w:rFonts w:ascii="Cambria" w:hAnsi="Cambria"/>
            <w:color w:val="1155CC"/>
            <w:sz w:val="24"/>
            <w:szCs w:val="24"/>
            <w:u w:val="single"/>
          </w:rPr>
          <w:t>Сараті</w:t>
        </w:r>
      </w:hyperlink>
      <w:r w:rsidRPr="00177E38">
        <w:rPr>
          <w:rFonts w:ascii="Cambria" w:hAnsi="Cambria"/>
          <w:color w:val="000000"/>
          <w:sz w:val="24"/>
          <w:szCs w:val="24"/>
        </w:rPr>
        <w:t xml:space="preserve"> надрукували інформаційну брошуру</w:t>
      </w:r>
    </w:p>
    <w:p w14:paraId="16E5D0A6" w14:textId="77777777" w:rsidR="00CC10C2" w:rsidRPr="00177E38" w:rsidRDefault="00CC10C2" w:rsidP="00CB4CB7">
      <w:pPr>
        <w:shd w:val="clear" w:color="auto" w:fill="FFFFFF"/>
        <w:spacing w:before="100" w:beforeAutospacing="1" w:after="100" w:line="240" w:lineRule="auto"/>
        <w:jc w:val="both"/>
        <w:rPr>
          <w:rFonts w:asciiTheme="majorHAnsi" w:hAnsiTheme="majorHAnsi" w:cs="Arial"/>
          <w:sz w:val="24"/>
          <w:szCs w:val="24"/>
          <w:shd w:val="clear" w:color="auto" w:fill="FFFFFF"/>
        </w:rPr>
      </w:pPr>
    </w:p>
    <w:p w14:paraId="3CFED55B" w14:textId="08F8EEAC" w:rsidR="007D1736" w:rsidRPr="00522597" w:rsidRDefault="007D1736" w:rsidP="00CB4CB7">
      <w:pPr>
        <w:spacing w:after="100" w:line="240" w:lineRule="auto"/>
        <w:jc w:val="center"/>
        <w:rPr>
          <w:rFonts w:asciiTheme="majorHAnsi" w:hAnsiTheme="majorHAnsi"/>
        </w:rPr>
      </w:pPr>
    </w:p>
    <w:sectPr w:rsidR="007D1736" w:rsidRPr="00522597" w:rsidSect="00DC7BD4">
      <w:headerReference w:type="even" r:id="rId70"/>
      <w:headerReference w:type="default" r:id="rId71"/>
      <w:footerReference w:type="even" r:id="rId72"/>
      <w:footerReference w:type="default" r:id="rId73"/>
      <w:headerReference w:type="first" r:id="rId74"/>
      <w:footerReference w:type="first" r:id="rId75"/>
      <w:pgSz w:w="11906" w:h="16838"/>
      <w:pgMar w:top="1809" w:right="1133" w:bottom="720" w:left="1134" w:header="426"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DACE5" w14:textId="77777777" w:rsidR="005E25CF" w:rsidRDefault="005E25CF" w:rsidP="00894591">
      <w:pPr>
        <w:spacing w:after="0" w:line="240" w:lineRule="auto"/>
      </w:pPr>
      <w:r>
        <w:separator/>
      </w:r>
    </w:p>
  </w:endnote>
  <w:endnote w:type="continuationSeparator" w:id="0">
    <w:p w14:paraId="6A1D44BB" w14:textId="77777777" w:rsidR="005E25CF" w:rsidRDefault="005E25CF" w:rsidP="0089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8001328"/>
      <w:docPartObj>
        <w:docPartGallery w:val="Page Numbers (Bottom of Page)"/>
        <w:docPartUnique/>
      </w:docPartObj>
    </w:sdtPr>
    <w:sdtContent>
      <w:p w14:paraId="084923C5" w14:textId="5B582515" w:rsidR="008437B4" w:rsidRDefault="008437B4" w:rsidP="00984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F9D329" w14:textId="77777777" w:rsidR="008437B4" w:rsidRDefault="00843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E1D24" w14:textId="334F5CCA" w:rsidR="009C78E5" w:rsidRDefault="009C78E5" w:rsidP="00DC7BD4">
    <w:pPr>
      <w:spacing w:line="240" w:lineRule="auto"/>
      <w:jc w:val="both"/>
      <w:rPr>
        <w:rFonts w:asciiTheme="majorHAnsi" w:hAnsiTheme="majorHAnsi"/>
        <w:i/>
        <w:sz w:val="16"/>
        <w:szCs w:val="16"/>
      </w:rPr>
    </w:pPr>
    <w:r w:rsidRPr="00DC7BD4">
      <w:rPr>
        <w:rFonts w:asciiTheme="majorHAnsi" w:hAnsiTheme="majorHAnsi"/>
        <w:i/>
        <w:sz w:val="16"/>
        <w:szCs w:val="16"/>
        <w:u w:val="single"/>
      </w:rPr>
      <w:t>Довідково</w:t>
    </w:r>
    <w:r w:rsidRPr="00DC7BD4">
      <w:rPr>
        <w:rFonts w:asciiTheme="majorHAnsi" w:hAnsiTheme="majorHAnsi"/>
        <w:i/>
        <w:sz w:val="16"/>
        <w:szCs w:val="16"/>
      </w:rPr>
      <w:t xml:space="preserve">: Спостереження ОПОРИ спрямовано на незаангажовану оцінку процесу підготовки та проведення виборів, сприяння чесним та вільним виборам, попередження порушень. Із жовтня 2018 року </w:t>
    </w:r>
    <w:r w:rsidRPr="00DC7BD4">
      <w:rPr>
        <w:rFonts w:asciiTheme="majorHAnsi" w:hAnsiTheme="majorHAnsi"/>
        <w:b/>
        <w:i/>
        <w:sz w:val="16"/>
        <w:szCs w:val="16"/>
      </w:rPr>
      <w:t>Громадянська мережа ОПОРА</w:t>
    </w:r>
    <w:r w:rsidRPr="00DC7BD4">
      <w:rPr>
        <w:rFonts w:asciiTheme="majorHAnsi" w:hAnsiTheme="majorHAnsi"/>
        <w:i/>
        <w:sz w:val="16"/>
        <w:szCs w:val="16"/>
      </w:rPr>
      <w:t xml:space="preserve"> проводить масштабну кампанію спостереження за виборами Президента. З моменту офіційного старту виборчої кампанії до спостереження залучено </w:t>
    </w:r>
    <w:r w:rsidRPr="00DC7BD4">
      <w:rPr>
        <w:rFonts w:asciiTheme="majorHAnsi" w:hAnsiTheme="majorHAnsi"/>
        <w:b/>
        <w:i/>
        <w:sz w:val="16"/>
        <w:szCs w:val="16"/>
      </w:rPr>
      <w:t>204 спостерігачі</w:t>
    </w:r>
    <w:r w:rsidRPr="00DC7BD4">
      <w:rPr>
        <w:rFonts w:asciiTheme="majorHAnsi" w:hAnsiTheme="majorHAnsi"/>
        <w:i/>
        <w:sz w:val="16"/>
        <w:szCs w:val="16"/>
      </w:rPr>
      <w:t xml:space="preserve"> по всій країні. А 31 березня 2019 року та в разі проведення другого туру до них долучаться ще </w:t>
    </w:r>
    <w:r w:rsidRPr="00DC7BD4">
      <w:rPr>
        <w:rFonts w:asciiTheme="majorHAnsi" w:hAnsiTheme="majorHAnsi"/>
        <w:b/>
        <w:i/>
        <w:sz w:val="16"/>
        <w:szCs w:val="16"/>
      </w:rPr>
      <w:t>понад 1 500 спостерігачів</w:t>
    </w:r>
    <w:r w:rsidRPr="00DC7BD4">
      <w:rPr>
        <w:rFonts w:asciiTheme="majorHAnsi" w:hAnsiTheme="majorHAnsi"/>
        <w:i/>
        <w:sz w:val="16"/>
        <w:szCs w:val="16"/>
      </w:rPr>
      <w:t xml:space="preserve">. Вони також здійснюватимуть </w:t>
    </w:r>
    <w:r w:rsidRPr="00DC7BD4">
      <w:rPr>
        <w:rFonts w:asciiTheme="majorHAnsi" w:hAnsiTheme="majorHAnsi"/>
        <w:b/>
        <w:i/>
        <w:sz w:val="16"/>
        <w:szCs w:val="16"/>
      </w:rPr>
      <w:t>паралельний підрахунок голосів</w:t>
    </w:r>
    <w:r w:rsidRPr="00DC7BD4">
      <w:rPr>
        <w:rFonts w:asciiTheme="majorHAnsi" w:hAnsiTheme="majorHAnsi"/>
        <w:i/>
        <w:sz w:val="16"/>
        <w:szCs w:val="16"/>
      </w:rPr>
      <w:t xml:space="preserve"> (PVT – parallel vote tabulation) з метою отримання результатів виборів, набагато швидших за офіційні та точніших за екзит-поли. Крім того, ми моніторимо використання бюджетних ресурсів у цілях непрямої агітації, навчаємо правоохоронні органи щодо особливостей виборчого процесу, запустили мережу громадських омбудсменів із захисту виборчих прав громадян, оцінили виконання Україною рекомендацій міжнародних місій щодо виборчої реформи та займаємося просвітою виборців.</w:t>
    </w:r>
  </w:p>
  <w:p w14:paraId="06A77426" w14:textId="77777777" w:rsidR="008437B4" w:rsidRPr="00DC7BD4" w:rsidRDefault="008437B4" w:rsidP="00DC7BD4">
    <w:pPr>
      <w:spacing w:line="240" w:lineRule="auto"/>
      <w:jc w:val="both"/>
      <w:rPr>
        <w:rFonts w:asciiTheme="majorHAnsi" w:hAnsiTheme="majorHAnsi"/>
        <w:i/>
        <w:sz w:val="16"/>
        <w:szCs w:val="16"/>
      </w:rPr>
    </w:pPr>
  </w:p>
  <w:bookmarkStart w:id="0" w:name="_GoBack" w:displacedByCustomXml="next"/>
  <w:sdt>
    <w:sdtPr>
      <w:rPr>
        <w:rStyle w:val="PageNumber"/>
        <w:rFonts w:asciiTheme="majorHAnsi" w:hAnsiTheme="majorHAnsi"/>
      </w:rPr>
      <w:id w:val="-769931028"/>
      <w:docPartObj>
        <w:docPartGallery w:val="Page Numbers (Bottom of Page)"/>
        <w:docPartUnique/>
      </w:docPartObj>
    </w:sdtPr>
    <w:sdtContent>
      <w:p w14:paraId="6054324D" w14:textId="77777777" w:rsidR="008437B4" w:rsidRPr="008437B4" w:rsidRDefault="008437B4" w:rsidP="008437B4">
        <w:pPr>
          <w:pStyle w:val="Footer"/>
          <w:framePr w:wrap="none" w:vAnchor="text" w:hAnchor="page" w:x="5731" w:y="39"/>
          <w:rPr>
            <w:rStyle w:val="PageNumber"/>
            <w:rFonts w:asciiTheme="majorHAnsi" w:hAnsiTheme="majorHAnsi"/>
          </w:rPr>
        </w:pPr>
        <w:r w:rsidRPr="008437B4">
          <w:rPr>
            <w:rStyle w:val="PageNumber"/>
            <w:rFonts w:asciiTheme="majorHAnsi" w:hAnsiTheme="majorHAnsi"/>
          </w:rPr>
          <w:fldChar w:fldCharType="begin"/>
        </w:r>
        <w:r w:rsidRPr="008437B4">
          <w:rPr>
            <w:rStyle w:val="PageNumber"/>
            <w:rFonts w:asciiTheme="majorHAnsi" w:hAnsiTheme="majorHAnsi"/>
          </w:rPr>
          <w:instrText xml:space="preserve"> PAGE </w:instrText>
        </w:r>
        <w:r w:rsidRPr="008437B4">
          <w:rPr>
            <w:rStyle w:val="PageNumber"/>
            <w:rFonts w:asciiTheme="majorHAnsi" w:hAnsiTheme="majorHAnsi"/>
          </w:rPr>
          <w:fldChar w:fldCharType="separate"/>
        </w:r>
        <w:r w:rsidRPr="008437B4">
          <w:rPr>
            <w:rStyle w:val="PageNumber"/>
            <w:rFonts w:asciiTheme="majorHAnsi" w:hAnsiTheme="majorHAnsi"/>
            <w:noProof/>
          </w:rPr>
          <w:t>18</w:t>
        </w:r>
        <w:r w:rsidRPr="008437B4">
          <w:rPr>
            <w:rStyle w:val="PageNumber"/>
            <w:rFonts w:asciiTheme="majorHAnsi" w:hAnsiTheme="majorHAnsi"/>
          </w:rPr>
          <w:fldChar w:fldCharType="end"/>
        </w:r>
      </w:p>
    </w:sdtContent>
  </w:sdt>
  <w:bookmarkEnd w:id="0"/>
  <w:p w14:paraId="0327B691" w14:textId="77777777" w:rsidR="009C78E5" w:rsidRPr="00DC7BD4" w:rsidRDefault="009C78E5" w:rsidP="00DC7BD4">
    <w:pPr>
      <w:pStyle w:val="Footer"/>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69E98" w14:textId="1CFD5B8D" w:rsidR="009C78E5" w:rsidRPr="002B19E6" w:rsidRDefault="009C78E5" w:rsidP="002B19E6">
    <w:pPr>
      <w:jc w:val="both"/>
      <w:rPr>
        <w:i/>
        <w:sz w:val="16"/>
        <w:szCs w:val="16"/>
      </w:rPr>
    </w:pPr>
    <w:r w:rsidRPr="002B19E6">
      <w:rPr>
        <w:i/>
        <w:sz w:val="16"/>
        <w:szCs w:val="16"/>
        <w:u w:val="single"/>
      </w:rPr>
      <w:t>Довідково</w:t>
    </w:r>
    <w:r w:rsidRPr="002B19E6">
      <w:rPr>
        <w:i/>
        <w:sz w:val="16"/>
        <w:szCs w:val="16"/>
      </w:rPr>
      <w:t>:</w:t>
    </w:r>
    <w:r>
      <w:rPr>
        <w:i/>
        <w:sz w:val="16"/>
        <w:szCs w:val="16"/>
      </w:rPr>
      <w:t xml:space="preserve"> С</w:t>
    </w:r>
    <w:r w:rsidRPr="00560313">
      <w:rPr>
        <w:i/>
        <w:sz w:val="16"/>
        <w:szCs w:val="16"/>
      </w:rPr>
      <w:t xml:space="preserve">постереження ОПОРИ спрямовано на незаангажовану оцінку процесу підготовки та проведення виборів, сприяння чесним та вільним виборам, попередження порушень. Із жовтня 2018 року </w:t>
    </w:r>
    <w:r w:rsidRPr="00560313">
      <w:rPr>
        <w:b/>
        <w:i/>
        <w:sz w:val="16"/>
        <w:szCs w:val="16"/>
      </w:rPr>
      <w:t>Громадянська мережа ОПОРА</w:t>
    </w:r>
    <w:r w:rsidRPr="00560313">
      <w:rPr>
        <w:i/>
        <w:sz w:val="16"/>
        <w:szCs w:val="16"/>
      </w:rPr>
      <w:t xml:space="preserve"> проводить масштабну кампанію спостереження за виборами Президента. З моменту офіційного старту виборчої кампанії до спостереження залучено </w:t>
    </w:r>
    <w:r w:rsidRPr="00560313">
      <w:rPr>
        <w:b/>
        <w:i/>
        <w:sz w:val="16"/>
        <w:szCs w:val="16"/>
      </w:rPr>
      <w:t>204 спостерігачі</w:t>
    </w:r>
    <w:r w:rsidRPr="00560313">
      <w:rPr>
        <w:i/>
        <w:sz w:val="16"/>
        <w:szCs w:val="16"/>
      </w:rPr>
      <w:t xml:space="preserve"> по всій країні. А 31 березня 2019 року та в разі проведення другого туру до них долучаться ще </w:t>
    </w:r>
    <w:r w:rsidRPr="00560313">
      <w:rPr>
        <w:b/>
        <w:i/>
        <w:sz w:val="16"/>
        <w:szCs w:val="16"/>
      </w:rPr>
      <w:t>понад 1 500 спостерігачів</w:t>
    </w:r>
    <w:r w:rsidRPr="00560313">
      <w:rPr>
        <w:i/>
        <w:sz w:val="16"/>
        <w:szCs w:val="16"/>
      </w:rPr>
      <w:t xml:space="preserve">. Вони також здійснюватимуть </w:t>
    </w:r>
    <w:r w:rsidRPr="00560313">
      <w:rPr>
        <w:b/>
        <w:i/>
        <w:sz w:val="16"/>
        <w:szCs w:val="16"/>
      </w:rPr>
      <w:t>паралельний підрахунок голосів</w:t>
    </w:r>
    <w:r w:rsidRPr="00560313">
      <w:rPr>
        <w:i/>
        <w:sz w:val="16"/>
        <w:szCs w:val="16"/>
      </w:rPr>
      <w:t xml:space="preserve"> (PVT – parallel vote tabulation) з метою отримання результатів виборів, набагато швидших за офіційні та точніших за екзит-поли. Крім того, ми моніторимо використання бюджетних ресурсів у цілях непрямої агітації, навчаємо правоохоронні органи щодо особливостей виборчого процесу, запустили мережу громадських омбудсменів із захисту виборчих прав громадян, оцінили виконання Україною рекомендацій міжнародних місій щодо виборчої реформи та займаємося просвітою виборців.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C62BC" w14:textId="77777777" w:rsidR="005E25CF" w:rsidRDefault="005E25CF" w:rsidP="00894591">
      <w:pPr>
        <w:spacing w:after="0" w:line="240" w:lineRule="auto"/>
      </w:pPr>
      <w:r>
        <w:separator/>
      </w:r>
    </w:p>
  </w:footnote>
  <w:footnote w:type="continuationSeparator" w:id="0">
    <w:p w14:paraId="1FE94821" w14:textId="77777777" w:rsidR="005E25CF" w:rsidRDefault="005E25CF" w:rsidP="00894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C9D6" w14:textId="77777777" w:rsidR="008437B4" w:rsidRDefault="00843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D74B9" w14:textId="54C7B947" w:rsidR="009C78E5" w:rsidRDefault="009C78E5" w:rsidP="00207234">
    <w:pPr>
      <w:tabs>
        <w:tab w:val="left" w:pos="4930"/>
      </w:tabs>
      <w:spacing w:after="0" w:line="240" w:lineRule="auto"/>
      <w:ind w:left="-1276"/>
    </w:pPr>
    <w:r>
      <w:rPr>
        <w:noProof/>
        <w:lang w:eastAsia="uk-UA"/>
      </w:rPr>
      <w:drawing>
        <wp:anchor distT="0" distB="0" distL="114300" distR="114300" simplePos="0" relativeHeight="251672064" behindDoc="0" locked="0" layoutInCell="1" allowOverlap="1" wp14:anchorId="4873EDE0" wp14:editId="44283628">
          <wp:simplePos x="0" y="0"/>
          <wp:positionH relativeFrom="column">
            <wp:posOffset>2565400</wp:posOffset>
          </wp:positionH>
          <wp:positionV relativeFrom="paragraph">
            <wp:posOffset>13335</wp:posOffset>
          </wp:positionV>
          <wp:extent cx="1270000" cy="447675"/>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 назви-2.png"/>
                  <pic:cNvPicPr/>
                </pic:nvPicPr>
                <pic:blipFill>
                  <a:blip r:embed="rId1"/>
                  <a:stretch>
                    <a:fillRect/>
                  </a:stretch>
                </pic:blipFill>
                <pic:spPr>
                  <a:xfrm>
                    <a:off x="0" y="0"/>
                    <a:ext cx="1270000" cy="447675"/>
                  </a:xfrm>
                  <a:prstGeom prst="rect">
                    <a:avLst/>
                  </a:prstGeom>
                </pic:spPr>
              </pic:pic>
            </a:graphicData>
          </a:graphic>
          <wp14:sizeRelH relativeFrom="page">
            <wp14:pctWidth>0</wp14:pctWidth>
          </wp14:sizeRelH>
          <wp14:sizeRelV relativeFrom="page">
            <wp14:pctHeight>0</wp14:pctHeight>
          </wp14:sizeRelV>
        </wp:anchor>
      </w:drawing>
    </w:r>
    <w:r w:rsidRPr="00795DE0">
      <w:rPr>
        <w:noProof/>
        <w:lang w:eastAsia="uk-UA"/>
      </w:rPr>
      <w:drawing>
        <wp:anchor distT="0" distB="0" distL="114300" distR="114300" simplePos="0" relativeHeight="251664896" behindDoc="0" locked="0" layoutInCell="1" allowOverlap="1" wp14:anchorId="53E5A27D" wp14:editId="571D19B3">
          <wp:simplePos x="0" y="0"/>
          <wp:positionH relativeFrom="column">
            <wp:posOffset>4618990</wp:posOffset>
          </wp:positionH>
          <wp:positionV relativeFrom="paragraph">
            <wp:posOffset>110490</wp:posOffset>
          </wp:positionV>
          <wp:extent cx="1226185" cy="266700"/>
          <wp:effectExtent l="0" t="0" r="5715" b="0"/>
          <wp:wrapThrough wrapText="bothSides">
            <wp:wrapPolygon edited="0">
              <wp:start x="0" y="0"/>
              <wp:lineTo x="0" y="20571"/>
              <wp:lineTo x="21477" y="20571"/>
              <wp:lineTo x="21477" y="0"/>
              <wp:lineTo x="0" y="0"/>
            </wp:wrapPolygon>
          </wp:wrapThrough>
          <wp:docPr id="8" name="Рисунок 86" descr="C:\Users\ideapad s400\Desktop\Програма РАДА\різне\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eapad s400\Desktop\Програма РАДА\різне\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618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uk-UA"/>
      </w:rPr>
      <w:drawing>
        <wp:anchor distT="0" distB="0" distL="114300" distR="114300" simplePos="0" relativeHeight="251657728" behindDoc="0" locked="0" layoutInCell="1" allowOverlap="1" wp14:anchorId="0EEC58D9" wp14:editId="50212FA5">
          <wp:simplePos x="0" y="0"/>
          <wp:positionH relativeFrom="column">
            <wp:posOffset>80010</wp:posOffset>
          </wp:positionH>
          <wp:positionV relativeFrom="paragraph">
            <wp:posOffset>8890</wp:posOffset>
          </wp:positionV>
          <wp:extent cx="1866900" cy="534035"/>
          <wp:effectExtent l="0" t="0" r="0" b="0"/>
          <wp:wrapTight wrapText="bothSides">
            <wp:wrapPolygon edited="0">
              <wp:start x="3233" y="0"/>
              <wp:lineTo x="2204" y="1027"/>
              <wp:lineTo x="441" y="6164"/>
              <wp:lineTo x="735" y="16951"/>
              <wp:lineTo x="2645" y="21061"/>
              <wp:lineTo x="2792" y="21061"/>
              <wp:lineTo x="4408" y="21061"/>
              <wp:lineTo x="11902" y="21061"/>
              <wp:lineTo x="21159" y="19006"/>
              <wp:lineTo x="21306" y="4623"/>
              <wp:lineTo x="18808" y="3596"/>
              <wp:lineTo x="4114" y="0"/>
              <wp:lineTo x="3233" y="0"/>
            </wp:wrapPolygon>
          </wp:wrapTight>
          <wp:docPr id="9" name="Изображение 4" descr="Macintosh HD:Users:yuriy:Desktop:UA_Ukrainian_RGB_Full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uriy:Desktop:UA_Ukrainian_RGB_Full_High.png"/>
                  <pic:cNvPicPr>
                    <a:picLocks noChangeAspect="1" noChangeArrowheads="1"/>
                  </pic:cNvPicPr>
                </pic:nvPicPr>
                <pic:blipFill rotWithShape="1">
                  <a:blip r:embed="rId3">
                    <a:extLst>
                      <a:ext uri="{28A0092B-C50C-407E-A947-70E740481C1C}">
                        <a14:useLocalDpi xmlns:a14="http://schemas.microsoft.com/office/drawing/2010/main" val="0"/>
                      </a:ext>
                    </a:extLst>
                  </a:blip>
                  <a:srcRect r="48669"/>
                  <a:stretch/>
                </pic:blipFill>
                <pic:spPr bwMode="auto">
                  <a:xfrm>
                    <a:off x="0" y="0"/>
                    <a:ext cx="1866900" cy="534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19B1" w14:textId="61E3D64E" w:rsidR="009C78E5" w:rsidRDefault="009C78E5">
    <w:pPr>
      <w:pStyle w:val="Header"/>
    </w:pPr>
    <w:r w:rsidRPr="00795DE0">
      <w:rPr>
        <w:noProof/>
        <w:lang w:eastAsia="uk-UA"/>
      </w:rPr>
      <w:drawing>
        <wp:anchor distT="0" distB="0" distL="114300" distR="114300" simplePos="0" relativeHeight="251668992" behindDoc="0" locked="0" layoutInCell="1" allowOverlap="1" wp14:anchorId="598966B9" wp14:editId="7CA153DC">
          <wp:simplePos x="0" y="0"/>
          <wp:positionH relativeFrom="margin">
            <wp:align>right</wp:align>
          </wp:positionH>
          <wp:positionV relativeFrom="paragraph">
            <wp:posOffset>196215</wp:posOffset>
          </wp:positionV>
          <wp:extent cx="1409700" cy="306070"/>
          <wp:effectExtent l="0" t="0" r="0" b="0"/>
          <wp:wrapThrough wrapText="bothSides">
            <wp:wrapPolygon edited="0">
              <wp:start x="0" y="0"/>
              <wp:lineTo x="0" y="20166"/>
              <wp:lineTo x="21308" y="20166"/>
              <wp:lineTo x="21308" y="0"/>
              <wp:lineTo x="0" y="0"/>
            </wp:wrapPolygon>
          </wp:wrapThrough>
          <wp:docPr id="10" name="Рисунок 90" descr="C:\Users\ideapad s400\Desktop\Програма РАДА\різне\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eapad s400\Desktop\Програма РАДА\різне\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uk-UA"/>
      </w:rPr>
      <w:drawing>
        <wp:anchor distT="0" distB="0" distL="114300" distR="114300" simplePos="0" relativeHeight="251666944" behindDoc="0" locked="0" layoutInCell="1" allowOverlap="1" wp14:anchorId="762401A8" wp14:editId="797D1578">
          <wp:simplePos x="0" y="0"/>
          <wp:positionH relativeFrom="margin">
            <wp:align>left</wp:align>
          </wp:positionH>
          <wp:positionV relativeFrom="paragraph">
            <wp:posOffset>190500</wp:posOffset>
          </wp:positionV>
          <wp:extent cx="1428750" cy="408305"/>
          <wp:effectExtent l="0" t="0" r="0" b="0"/>
          <wp:wrapTight wrapText="bothSides">
            <wp:wrapPolygon edited="0">
              <wp:start x="2592" y="0"/>
              <wp:lineTo x="864" y="3023"/>
              <wp:lineTo x="288" y="8062"/>
              <wp:lineTo x="576" y="16124"/>
              <wp:lineTo x="1728" y="20156"/>
              <wp:lineTo x="2016" y="20156"/>
              <wp:lineTo x="5184" y="20156"/>
              <wp:lineTo x="21312" y="19148"/>
              <wp:lineTo x="21312" y="4031"/>
              <wp:lineTo x="19584" y="3023"/>
              <wp:lineTo x="4608" y="0"/>
              <wp:lineTo x="2592" y="0"/>
            </wp:wrapPolygon>
          </wp:wrapTight>
          <wp:docPr id="11" name="Изображение 4" descr="Macintosh HD:Users:yuriy:Desktop:UA_Ukrainian_RGB_Full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uriy:Desktop:UA_Ukrainian_RGB_Full_High.png"/>
                  <pic:cNvPicPr>
                    <a:picLocks noChangeAspect="1" noChangeArrowheads="1"/>
                  </pic:cNvPicPr>
                </pic:nvPicPr>
                <pic:blipFill rotWithShape="1">
                  <a:blip r:embed="rId2">
                    <a:extLst>
                      <a:ext uri="{28A0092B-C50C-407E-A947-70E740481C1C}">
                        <a14:useLocalDpi xmlns:a14="http://schemas.microsoft.com/office/drawing/2010/main" val="0"/>
                      </a:ext>
                    </a:extLst>
                  </a:blip>
                  <a:srcRect r="48669"/>
                  <a:stretch/>
                </pic:blipFill>
                <pic:spPr bwMode="auto">
                  <a:xfrm>
                    <a:off x="0" y="0"/>
                    <a:ext cx="142875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uk-UA"/>
      </w:rPr>
      <w:drawing>
        <wp:anchor distT="0" distB="0" distL="114300" distR="114300" simplePos="0" relativeHeight="251670016" behindDoc="0" locked="0" layoutInCell="1" allowOverlap="1" wp14:anchorId="4AF06618" wp14:editId="7D6AF1D7">
          <wp:simplePos x="0" y="0"/>
          <wp:positionH relativeFrom="margin">
            <wp:align>center</wp:align>
          </wp:positionH>
          <wp:positionV relativeFrom="paragraph">
            <wp:posOffset>120650</wp:posOffset>
          </wp:positionV>
          <wp:extent cx="1270000" cy="447675"/>
          <wp:effectExtent l="0" t="0" r="6350" b="9525"/>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ез назви-2.png"/>
                  <pic:cNvPicPr/>
                </pic:nvPicPr>
                <pic:blipFill>
                  <a:blip r:embed="rId3"/>
                  <a:stretch>
                    <a:fillRect/>
                  </a:stretch>
                </pic:blipFill>
                <pic:spPr>
                  <a:xfrm>
                    <a:off x="0" y="0"/>
                    <a:ext cx="1270000"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1CD"/>
    <w:multiLevelType w:val="multilevel"/>
    <w:tmpl w:val="0F66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EC9"/>
    <w:multiLevelType w:val="multilevel"/>
    <w:tmpl w:val="1B0AA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6B682B"/>
    <w:multiLevelType w:val="multilevel"/>
    <w:tmpl w:val="2B26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337707"/>
    <w:multiLevelType w:val="hybridMultilevel"/>
    <w:tmpl w:val="8CEC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72183"/>
    <w:multiLevelType w:val="multilevel"/>
    <w:tmpl w:val="9FC85F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E7E0B50"/>
    <w:multiLevelType w:val="hybridMultilevel"/>
    <w:tmpl w:val="BEE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E76CC"/>
    <w:multiLevelType w:val="hybridMultilevel"/>
    <w:tmpl w:val="42B47E12"/>
    <w:lvl w:ilvl="0" w:tplc="8C6A3DF4">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BA92E32"/>
    <w:multiLevelType w:val="hybridMultilevel"/>
    <w:tmpl w:val="FEB2C174"/>
    <w:lvl w:ilvl="0" w:tplc="040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7EA58A4"/>
    <w:multiLevelType w:val="multilevel"/>
    <w:tmpl w:val="99D6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C7F12"/>
    <w:multiLevelType w:val="multilevel"/>
    <w:tmpl w:val="2DCA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361FC"/>
    <w:multiLevelType w:val="hybridMultilevel"/>
    <w:tmpl w:val="3126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761DB"/>
    <w:multiLevelType w:val="multilevel"/>
    <w:tmpl w:val="D9D8F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A1442A"/>
    <w:multiLevelType w:val="hybridMultilevel"/>
    <w:tmpl w:val="A57A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74618"/>
    <w:multiLevelType w:val="hybridMultilevel"/>
    <w:tmpl w:val="8CA8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54330"/>
    <w:multiLevelType w:val="hybridMultilevel"/>
    <w:tmpl w:val="904059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A765EBA"/>
    <w:multiLevelType w:val="hybridMultilevel"/>
    <w:tmpl w:val="20A82688"/>
    <w:lvl w:ilvl="0" w:tplc="69706FE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4D7129AC"/>
    <w:multiLevelType w:val="multilevel"/>
    <w:tmpl w:val="F0220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A0338E"/>
    <w:multiLevelType w:val="hybridMultilevel"/>
    <w:tmpl w:val="15C821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DF44DB7"/>
    <w:multiLevelType w:val="multilevel"/>
    <w:tmpl w:val="73A04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BA3710"/>
    <w:multiLevelType w:val="hybridMultilevel"/>
    <w:tmpl w:val="7A28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62B7BA0"/>
    <w:multiLevelType w:val="multilevel"/>
    <w:tmpl w:val="0AB6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A210EF"/>
    <w:multiLevelType w:val="hybridMultilevel"/>
    <w:tmpl w:val="0EC8777C"/>
    <w:lvl w:ilvl="0" w:tplc="0D8281FC">
      <w:start w:val="5"/>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F4B7ED7"/>
    <w:multiLevelType w:val="multilevel"/>
    <w:tmpl w:val="92787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62125C"/>
    <w:multiLevelType w:val="multilevel"/>
    <w:tmpl w:val="2F22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7C2C7E"/>
    <w:multiLevelType w:val="multilevel"/>
    <w:tmpl w:val="37541F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BF2D4A"/>
    <w:multiLevelType w:val="multilevel"/>
    <w:tmpl w:val="1B0AA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9907E46"/>
    <w:multiLevelType w:val="multilevel"/>
    <w:tmpl w:val="1F6CC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B54E57"/>
    <w:multiLevelType w:val="multilevel"/>
    <w:tmpl w:val="51466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06E01C7"/>
    <w:multiLevelType w:val="multilevel"/>
    <w:tmpl w:val="B71061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7160367F"/>
    <w:multiLevelType w:val="multilevel"/>
    <w:tmpl w:val="A5E6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04305"/>
    <w:multiLevelType w:val="multilevel"/>
    <w:tmpl w:val="9EE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C5EFB"/>
    <w:multiLevelType w:val="hybridMultilevel"/>
    <w:tmpl w:val="96F2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1760D"/>
    <w:multiLevelType w:val="hybridMultilevel"/>
    <w:tmpl w:val="43989E04"/>
    <w:lvl w:ilvl="0" w:tplc="2542A108">
      <w:start w:val="1"/>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351D7"/>
    <w:multiLevelType w:val="multilevel"/>
    <w:tmpl w:val="FD72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6"/>
  </w:num>
  <w:num w:numId="4">
    <w:abstractNumId w:val="17"/>
  </w:num>
  <w:num w:numId="5">
    <w:abstractNumId w:val="8"/>
  </w:num>
  <w:num w:numId="6">
    <w:abstractNumId w:val="33"/>
  </w:num>
  <w:num w:numId="7">
    <w:abstractNumId w:val="27"/>
  </w:num>
  <w:num w:numId="8">
    <w:abstractNumId w:val="16"/>
  </w:num>
  <w:num w:numId="9">
    <w:abstractNumId w:val="26"/>
  </w:num>
  <w:num w:numId="10">
    <w:abstractNumId w:val="18"/>
  </w:num>
  <w:num w:numId="11">
    <w:abstractNumId w:val="28"/>
  </w:num>
  <w:num w:numId="12">
    <w:abstractNumId w:val="23"/>
  </w:num>
  <w:num w:numId="13">
    <w:abstractNumId w:val="22"/>
  </w:num>
  <w:num w:numId="14">
    <w:abstractNumId w:val="2"/>
  </w:num>
  <w:num w:numId="15">
    <w:abstractNumId w:val="11"/>
  </w:num>
  <w:num w:numId="16">
    <w:abstractNumId w:val="4"/>
  </w:num>
  <w:num w:numId="17">
    <w:abstractNumId w:val="14"/>
  </w:num>
  <w:num w:numId="18">
    <w:abstractNumId w:val="0"/>
  </w:num>
  <w:num w:numId="19">
    <w:abstractNumId w:val="30"/>
  </w:num>
  <w:num w:numId="20">
    <w:abstractNumId w:val="9"/>
  </w:num>
  <w:num w:numId="21">
    <w:abstractNumId w:val="20"/>
  </w:num>
  <w:num w:numId="22">
    <w:abstractNumId w:val="29"/>
  </w:num>
  <w:num w:numId="23">
    <w:abstractNumId w:val="13"/>
  </w:num>
  <w:num w:numId="24">
    <w:abstractNumId w:val="1"/>
  </w:num>
  <w:num w:numId="25">
    <w:abstractNumId w:val="25"/>
  </w:num>
  <w:num w:numId="26">
    <w:abstractNumId w:val="24"/>
  </w:num>
  <w:num w:numId="27">
    <w:abstractNumId w:val="32"/>
  </w:num>
  <w:num w:numId="28">
    <w:abstractNumId w:val="19"/>
  </w:num>
  <w:num w:numId="29">
    <w:abstractNumId w:val="3"/>
  </w:num>
  <w:num w:numId="30">
    <w:abstractNumId w:val="7"/>
  </w:num>
  <w:num w:numId="31">
    <w:abstractNumId w:val="10"/>
  </w:num>
  <w:num w:numId="32">
    <w:abstractNumId w:val="5"/>
  </w:num>
  <w:num w:numId="33">
    <w:abstractNumId w:val="3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4D"/>
    <w:rsid w:val="0000153B"/>
    <w:rsid w:val="000108C3"/>
    <w:rsid w:val="0001118E"/>
    <w:rsid w:val="00011657"/>
    <w:rsid w:val="00017B17"/>
    <w:rsid w:val="00021C8D"/>
    <w:rsid w:val="00023131"/>
    <w:rsid w:val="00030ABD"/>
    <w:rsid w:val="00033232"/>
    <w:rsid w:val="0003626A"/>
    <w:rsid w:val="000733E9"/>
    <w:rsid w:val="00073D4A"/>
    <w:rsid w:val="00090C4A"/>
    <w:rsid w:val="000928E9"/>
    <w:rsid w:val="00097CF0"/>
    <w:rsid w:val="000A1851"/>
    <w:rsid w:val="000C0B39"/>
    <w:rsid w:val="000C43FB"/>
    <w:rsid w:val="000D06F2"/>
    <w:rsid w:val="000D76B1"/>
    <w:rsid w:val="000E6ED5"/>
    <w:rsid w:val="000F0068"/>
    <w:rsid w:val="000F07D2"/>
    <w:rsid w:val="000F1393"/>
    <w:rsid w:val="000F47B4"/>
    <w:rsid w:val="001007D4"/>
    <w:rsid w:val="0011179B"/>
    <w:rsid w:val="001211FB"/>
    <w:rsid w:val="00123ED8"/>
    <w:rsid w:val="00127939"/>
    <w:rsid w:val="00130EA8"/>
    <w:rsid w:val="00133176"/>
    <w:rsid w:val="001335F1"/>
    <w:rsid w:val="00135521"/>
    <w:rsid w:val="00135C32"/>
    <w:rsid w:val="00142CEB"/>
    <w:rsid w:val="00160390"/>
    <w:rsid w:val="00167657"/>
    <w:rsid w:val="00171787"/>
    <w:rsid w:val="00182B25"/>
    <w:rsid w:val="00184437"/>
    <w:rsid w:val="001A1E7F"/>
    <w:rsid w:val="001A4B1B"/>
    <w:rsid w:val="001E414B"/>
    <w:rsid w:val="00207234"/>
    <w:rsid w:val="00242E6B"/>
    <w:rsid w:val="00257D65"/>
    <w:rsid w:val="00270F62"/>
    <w:rsid w:val="002915A2"/>
    <w:rsid w:val="002B0148"/>
    <w:rsid w:val="002B034D"/>
    <w:rsid w:val="002B19E6"/>
    <w:rsid w:val="002B4338"/>
    <w:rsid w:val="002B4AA6"/>
    <w:rsid w:val="002B4B7E"/>
    <w:rsid w:val="002C0E9A"/>
    <w:rsid w:val="002C4A1D"/>
    <w:rsid w:val="002C79E7"/>
    <w:rsid w:val="002E0F2F"/>
    <w:rsid w:val="002F12CB"/>
    <w:rsid w:val="00300725"/>
    <w:rsid w:val="0030497D"/>
    <w:rsid w:val="00305F3F"/>
    <w:rsid w:val="003078DC"/>
    <w:rsid w:val="00307D19"/>
    <w:rsid w:val="00313A19"/>
    <w:rsid w:val="003166B5"/>
    <w:rsid w:val="003224FF"/>
    <w:rsid w:val="00326D0C"/>
    <w:rsid w:val="003334B7"/>
    <w:rsid w:val="00333D0F"/>
    <w:rsid w:val="00340624"/>
    <w:rsid w:val="00340723"/>
    <w:rsid w:val="00342747"/>
    <w:rsid w:val="003515B4"/>
    <w:rsid w:val="00360664"/>
    <w:rsid w:val="00376BB2"/>
    <w:rsid w:val="00383DD4"/>
    <w:rsid w:val="00390935"/>
    <w:rsid w:val="00396498"/>
    <w:rsid w:val="003D28C0"/>
    <w:rsid w:val="003E6D77"/>
    <w:rsid w:val="004010D2"/>
    <w:rsid w:val="00405C8C"/>
    <w:rsid w:val="004114B7"/>
    <w:rsid w:val="0042174A"/>
    <w:rsid w:val="0042685A"/>
    <w:rsid w:val="0042711F"/>
    <w:rsid w:val="00441A0E"/>
    <w:rsid w:val="00453335"/>
    <w:rsid w:val="00457B83"/>
    <w:rsid w:val="00460E9F"/>
    <w:rsid w:val="004714C7"/>
    <w:rsid w:val="004718A4"/>
    <w:rsid w:val="00472A1B"/>
    <w:rsid w:val="004749D0"/>
    <w:rsid w:val="004764E3"/>
    <w:rsid w:val="004820C9"/>
    <w:rsid w:val="0049198C"/>
    <w:rsid w:val="004928F1"/>
    <w:rsid w:val="004B30E2"/>
    <w:rsid w:val="004B5C02"/>
    <w:rsid w:val="004B7DE1"/>
    <w:rsid w:val="004C0C1F"/>
    <w:rsid w:val="004C7CC5"/>
    <w:rsid w:val="004F79C2"/>
    <w:rsid w:val="00506ED8"/>
    <w:rsid w:val="00510A05"/>
    <w:rsid w:val="005119F7"/>
    <w:rsid w:val="00522597"/>
    <w:rsid w:val="0052281E"/>
    <w:rsid w:val="00523BDA"/>
    <w:rsid w:val="00545171"/>
    <w:rsid w:val="0054532C"/>
    <w:rsid w:val="00551132"/>
    <w:rsid w:val="00551DFF"/>
    <w:rsid w:val="00553B2A"/>
    <w:rsid w:val="00560313"/>
    <w:rsid w:val="00563D49"/>
    <w:rsid w:val="00566FE0"/>
    <w:rsid w:val="00595A21"/>
    <w:rsid w:val="005A0E46"/>
    <w:rsid w:val="005A42F2"/>
    <w:rsid w:val="005C114C"/>
    <w:rsid w:val="005C2529"/>
    <w:rsid w:val="005C2845"/>
    <w:rsid w:val="005D0FEA"/>
    <w:rsid w:val="005D47C2"/>
    <w:rsid w:val="005E25CF"/>
    <w:rsid w:val="005E7325"/>
    <w:rsid w:val="005F67FC"/>
    <w:rsid w:val="006003A9"/>
    <w:rsid w:val="006034AD"/>
    <w:rsid w:val="00614840"/>
    <w:rsid w:val="00632B3E"/>
    <w:rsid w:val="006557AB"/>
    <w:rsid w:val="00663DD2"/>
    <w:rsid w:val="00665FC4"/>
    <w:rsid w:val="00676A66"/>
    <w:rsid w:val="00684EFE"/>
    <w:rsid w:val="006B1AA4"/>
    <w:rsid w:val="006B56A6"/>
    <w:rsid w:val="006C3702"/>
    <w:rsid w:val="006C6D66"/>
    <w:rsid w:val="006E13AE"/>
    <w:rsid w:val="006F664B"/>
    <w:rsid w:val="0071090E"/>
    <w:rsid w:val="00720C64"/>
    <w:rsid w:val="00720D20"/>
    <w:rsid w:val="00731515"/>
    <w:rsid w:val="00731F80"/>
    <w:rsid w:val="00737CA3"/>
    <w:rsid w:val="00751672"/>
    <w:rsid w:val="0077192F"/>
    <w:rsid w:val="007761B9"/>
    <w:rsid w:val="00776324"/>
    <w:rsid w:val="0078280A"/>
    <w:rsid w:val="00791C37"/>
    <w:rsid w:val="00795DE0"/>
    <w:rsid w:val="007B5AD8"/>
    <w:rsid w:val="007C12FD"/>
    <w:rsid w:val="007C3ED3"/>
    <w:rsid w:val="007D1736"/>
    <w:rsid w:val="007D543E"/>
    <w:rsid w:val="007E667F"/>
    <w:rsid w:val="00805AAC"/>
    <w:rsid w:val="00806F4E"/>
    <w:rsid w:val="00813F80"/>
    <w:rsid w:val="00820453"/>
    <w:rsid w:val="0083030C"/>
    <w:rsid w:val="00831E57"/>
    <w:rsid w:val="008330FD"/>
    <w:rsid w:val="008335CB"/>
    <w:rsid w:val="008437B4"/>
    <w:rsid w:val="00845553"/>
    <w:rsid w:val="008550DE"/>
    <w:rsid w:val="00855855"/>
    <w:rsid w:val="00865EE3"/>
    <w:rsid w:val="00877834"/>
    <w:rsid w:val="0088243F"/>
    <w:rsid w:val="00892268"/>
    <w:rsid w:val="00894591"/>
    <w:rsid w:val="008952DD"/>
    <w:rsid w:val="008A0BF6"/>
    <w:rsid w:val="008B2FE7"/>
    <w:rsid w:val="008B3731"/>
    <w:rsid w:val="008C0D4B"/>
    <w:rsid w:val="008C33B2"/>
    <w:rsid w:val="008D3365"/>
    <w:rsid w:val="008E3656"/>
    <w:rsid w:val="0090389E"/>
    <w:rsid w:val="00910501"/>
    <w:rsid w:val="00912F95"/>
    <w:rsid w:val="00913E22"/>
    <w:rsid w:val="0091448A"/>
    <w:rsid w:val="009175E9"/>
    <w:rsid w:val="00921CD9"/>
    <w:rsid w:val="009225C2"/>
    <w:rsid w:val="009228B3"/>
    <w:rsid w:val="00925779"/>
    <w:rsid w:val="00936FF8"/>
    <w:rsid w:val="00941FAF"/>
    <w:rsid w:val="00942964"/>
    <w:rsid w:val="00942E32"/>
    <w:rsid w:val="00947595"/>
    <w:rsid w:val="00950CBB"/>
    <w:rsid w:val="009612F9"/>
    <w:rsid w:val="009664CC"/>
    <w:rsid w:val="00966A7D"/>
    <w:rsid w:val="009723F0"/>
    <w:rsid w:val="0099352C"/>
    <w:rsid w:val="009947A3"/>
    <w:rsid w:val="009A4265"/>
    <w:rsid w:val="009C6A15"/>
    <w:rsid w:val="009C78E5"/>
    <w:rsid w:val="009D07A7"/>
    <w:rsid w:val="009D67D4"/>
    <w:rsid w:val="009E71B7"/>
    <w:rsid w:val="009F00BB"/>
    <w:rsid w:val="009F224C"/>
    <w:rsid w:val="009F2B14"/>
    <w:rsid w:val="009F4A78"/>
    <w:rsid w:val="00A02E5A"/>
    <w:rsid w:val="00A0474F"/>
    <w:rsid w:val="00A14862"/>
    <w:rsid w:val="00A151B9"/>
    <w:rsid w:val="00A2301F"/>
    <w:rsid w:val="00A40EDC"/>
    <w:rsid w:val="00A45971"/>
    <w:rsid w:val="00A5763C"/>
    <w:rsid w:val="00A6319B"/>
    <w:rsid w:val="00A70AE7"/>
    <w:rsid w:val="00A76F7F"/>
    <w:rsid w:val="00A8402E"/>
    <w:rsid w:val="00A84D8E"/>
    <w:rsid w:val="00A87CDF"/>
    <w:rsid w:val="00A978AC"/>
    <w:rsid w:val="00AA4560"/>
    <w:rsid w:val="00AB1051"/>
    <w:rsid w:val="00AB1F9E"/>
    <w:rsid w:val="00AB2B65"/>
    <w:rsid w:val="00AB6CAA"/>
    <w:rsid w:val="00AD155C"/>
    <w:rsid w:val="00AD607D"/>
    <w:rsid w:val="00AE0A70"/>
    <w:rsid w:val="00AF30B3"/>
    <w:rsid w:val="00B21BAE"/>
    <w:rsid w:val="00B2649E"/>
    <w:rsid w:val="00B32120"/>
    <w:rsid w:val="00B44DE1"/>
    <w:rsid w:val="00B44F5A"/>
    <w:rsid w:val="00B5398E"/>
    <w:rsid w:val="00B61084"/>
    <w:rsid w:val="00B65ACF"/>
    <w:rsid w:val="00B81BB4"/>
    <w:rsid w:val="00B86FBF"/>
    <w:rsid w:val="00B97067"/>
    <w:rsid w:val="00BA0210"/>
    <w:rsid w:val="00BA69AB"/>
    <w:rsid w:val="00BC6766"/>
    <w:rsid w:val="00BD2598"/>
    <w:rsid w:val="00BE3CB0"/>
    <w:rsid w:val="00BE7576"/>
    <w:rsid w:val="00BF00E9"/>
    <w:rsid w:val="00C014D6"/>
    <w:rsid w:val="00C0311E"/>
    <w:rsid w:val="00C15F2F"/>
    <w:rsid w:val="00C562C2"/>
    <w:rsid w:val="00C604DF"/>
    <w:rsid w:val="00C60C00"/>
    <w:rsid w:val="00C63395"/>
    <w:rsid w:val="00C708D0"/>
    <w:rsid w:val="00C7282B"/>
    <w:rsid w:val="00C83386"/>
    <w:rsid w:val="00C94D55"/>
    <w:rsid w:val="00CA2220"/>
    <w:rsid w:val="00CB30EF"/>
    <w:rsid w:val="00CB4CB7"/>
    <w:rsid w:val="00CB4FEB"/>
    <w:rsid w:val="00CB7D04"/>
    <w:rsid w:val="00CC10C2"/>
    <w:rsid w:val="00CC3089"/>
    <w:rsid w:val="00CC5497"/>
    <w:rsid w:val="00CE3473"/>
    <w:rsid w:val="00CE6B3E"/>
    <w:rsid w:val="00CF17D4"/>
    <w:rsid w:val="00D0270C"/>
    <w:rsid w:val="00D02CB5"/>
    <w:rsid w:val="00D05FEA"/>
    <w:rsid w:val="00D319F4"/>
    <w:rsid w:val="00D616D1"/>
    <w:rsid w:val="00D7295B"/>
    <w:rsid w:val="00D7482F"/>
    <w:rsid w:val="00D762E4"/>
    <w:rsid w:val="00D840D8"/>
    <w:rsid w:val="00D85CA8"/>
    <w:rsid w:val="00DB7410"/>
    <w:rsid w:val="00DC1558"/>
    <w:rsid w:val="00DC7B39"/>
    <w:rsid w:val="00DC7BD4"/>
    <w:rsid w:val="00DD0591"/>
    <w:rsid w:val="00DD4378"/>
    <w:rsid w:val="00E03654"/>
    <w:rsid w:val="00E06613"/>
    <w:rsid w:val="00E14B21"/>
    <w:rsid w:val="00E20360"/>
    <w:rsid w:val="00E22322"/>
    <w:rsid w:val="00E3048A"/>
    <w:rsid w:val="00E41009"/>
    <w:rsid w:val="00E44D1C"/>
    <w:rsid w:val="00E50E28"/>
    <w:rsid w:val="00E556EB"/>
    <w:rsid w:val="00E64AB1"/>
    <w:rsid w:val="00E672E1"/>
    <w:rsid w:val="00E72E10"/>
    <w:rsid w:val="00E85268"/>
    <w:rsid w:val="00E9067E"/>
    <w:rsid w:val="00E93E2A"/>
    <w:rsid w:val="00E94DC4"/>
    <w:rsid w:val="00EA3049"/>
    <w:rsid w:val="00EA3C8C"/>
    <w:rsid w:val="00EA767D"/>
    <w:rsid w:val="00EB0973"/>
    <w:rsid w:val="00EB3E37"/>
    <w:rsid w:val="00EB6EB6"/>
    <w:rsid w:val="00EE0140"/>
    <w:rsid w:val="00EE583A"/>
    <w:rsid w:val="00F07256"/>
    <w:rsid w:val="00F208EE"/>
    <w:rsid w:val="00F2229D"/>
    <w:rsid w:val="00F2292D"/>
    <w:rsid w:val="00F45FC8"/>
    <w:rsid w:val="00F67647"/>
    <w:rsid w:val="00F8060A"/>
    <w:rsid w:val="00F95069"/>
    <w:rsid w:val="00FA378A"/>
    <w:rsid w:val="00FC3549"/>
    <w:rsid w:val="00FD312F"/>
    <w:rsid w:val="00FD520A"/>
    <w:rsid w:val="00FE27FE"/>
    <w:rsid w:val="00FF68A5"/>
    <w:rsid w:val="00FF725E"/>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46853"/>
  <w15:docId w15:val="{CD16306A-F4ED-4738-9E59-4A66CD82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8F1"/>
  </w:style>
  <w:style w:type="paragraph" w:styleId="Heading1">
    <w:name w:val="heading 1"/>
    <w:basedOn w:val="Normal"/>
    <w:next w:val="Normal"/>
    <w:link w:val="Heading1Char"/>
    <w:uiPriority w:val="9"/>
    <w:qFormat/>
    <w:rsid w:val="00C562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11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F00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560"/>
    <w:rPr>
      <w:color w:val="0000FF" w:themeColor="hyperlink"/>
      <w:u w:val="single"/>
    </w:rPr>
  </w:style>
  <w:style w:type="paragraph" w:styleId="Header">
    <w:name w:val="header"/>
    <w:basedOn w:val="Normal"/>
    <w:link w:val="HeaderChar"/>
    <w:uiPriority w:val="99"/>
    <w:unhideWhenUsed/>
    <w:rsid w:val="00894591"/>
    <w:pPr>
      <w:tabs>
        <w:tab w:val="center" w:pos="4819"/>
        <w:tab w:val="right" w:pos="9639"/>
      </w:tabs>
      <w:spacing w:after="0" w:line="240" w:lineRule="auto"/>
    </w:pPr>
  </w:style>
  <w:style w:type="character" w:customStyle="1" w:styleId="HeaderChar">
    <w:name w:val="Header Char"/>
    <w:basedOn w:val="DefaultParagraphFont"/>
    <w:link w:val="Header"/>
    <w:uiPriority w:val="99"/>
    <w:rsid w:val="00894591"/>
  </w:style>
  <w:style w:type="paragraph" w:styleId="Footer">
    <w:name w:val="footer"/>
    <w:basedOn w:val="Normal"/>
    <w:link w:val="FooterChar"/>
    <w:uiPriority w:val="99"/>
    <w:unhideWhenUsed/>
    <w:rsid w:val="00894591"/>
    <w:pPr>
      <w:tabs>
        <w:tab w:val="center" w:pos="4819"/>
        <w:tab w:val="right" w:pos="9639"/>
      </w:tabs>
      <w:spacing w:after="0" w:line="240" w:lineRule="auto"/>
    </w:pPr>
  </w:style>
  <w:style w:type="character" w:customStyle="1" w:styleId="FooterChar">
    <w:name w:val="Footer Char"/>
    <w:basedOn w:val="DefaultParagraphFont"/>
    <w:link w:val="Footer"/>
    <w:uiPriority w:val="99"/>
    <w:rsid w:val="00894591"/>
  </w:style>
  <w:style w:type="character" w:customStyle="1" w:styleId="apple-converted-space">
    <w:name w:val="apple-converted-space"/>
    <w:basedOn w:val="DefaultParagraphFont"/>
    <w:rsid w:val="00950CBB"/>
  </w:style>
  <w:style w:type="paragraph" w:styleId="BalloonText">
    <w:name w:val="Balloon Text"/>
    <w:basedOn w:val="Normal"/>
    <w:link w:val="BalloonTextChar"/>
    <w:uiPriority w:val="99"/>
    <w:semiHidden/>
    <w:unhideWhenUsed/>
    <w:rsid w:val="00257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D65"/>
    <w:rPr>
      <w:rFonts w:ascii="Tahoma" w:hAnsi="Tahoma" w:cs="Tahoma"/>
      <w:sz w:val="16"/>
      <w:szCs w:val="16"/>
    </w:rPr>
  </w:style>
  <w:style w:type="paragraph" w:styleId="ListParagraph">
    <w:name w:val="List Paragraph"/>
    <w:basedOn w:val="Normal"/>
    <w:uiPriority w:val="34"/>
    <w:qFormat/>
    <w:rsid w:val="00090C4A"/>
    <w:pPr>
      <w:ind w:left="720"/>
      <w:contextualSpacing/>
    </w:pPr>
  </w:style>
  <w:style w:type="paragraph" w:styleId="NormalWeb">
    <w:name w:val="Normal (Web)"/>
    <w:basedOn w:val="Normal"/>
    <w:uiPriority w:val="99"/>
    <w:unhideWhenUsed/>
    <w:rsid w:val="004533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Emphasis">
    <w:name w:val="Emphasis"/>
    <w:basedOn w:val="DefaultParagraphFont"/>
    <w:uiPriority w:val="20"/>
    <w:qFormat/>
    <w:rsid w:val="008D3365"/>
    <w:rPr>
      <w:i/>
      <w:iCs/>
    </w:rPr>
  </w:style>
  <w:style w:type="character" w:styleId="Strong">
    <w:name w:val="Strong"/>
    <w:basedOn w:val="DefaultParagraphFont"/>
    <w:uiPriority w:val="22"/>
    <w:qFormat/>
    <w:rsid w:val="008A0BF6"/>
    <w:rPr>
      <w:b/>
      <w:bCs/>
    </w:rPr>
  </w:style>
  <w:style w:type="character" w:customStyle="1" w:styleId="Heading1Char">
    <w:name w:val="Heading 1 Char"/>
    <w:basedOn w:val="DefaultParagraphFont"/>
    <w:link w:val="Heading1"/>
    <w:uiPriority w:val="9"/>
    <w:rsid w:val="00C562C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1132"/>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B97067"/>
    <w:pPr>
      <w:spacing w:line="259" w:lineRule="auto"/>
      <w:outlineLvl w:val="9"/>
    </w:pPr>
    <w:rPr>
      <w:lang w:eastAsia="uk-UA"/>
    </w:rPr>
  </w:style>
  <w:style w:type="paragraph" w:styleId="TOC1">
    <w:name w:val="toc 1"/>
    <w:basedOn w:val="Normal"/>
    <w:next w:val="Normal"/>
    <w:autoRedefine/>
    <w:uiPriority w:val="39"/>
    <w:unhideWhenUsed/>
    <w:rsid w:val="000C0B39"/>
    <w:pPr>
      <w:tabs>
        <w:tab w:val="right" w:leader="dot" w:pos="9629"/>
      </w:tabs>
      <w:spacing w:after="100"/>
    </w:pPr>
    <w:rPr>
      <w:rFonts w:ascii="Cambria" w:hAnsi="Cambria"/>
      <w:b/>
      <w:noProof/>
      <w:sz w:val="24"/>
      <w:lang w:eastAsia="uk-UA"/>
    </w:rPr>
  </w:style>
  <w:style w:type="paragraph" w:styleId="TOC2">
    <w:name w:val="toc 2"/>
    <w:basedOn w:val="Normal"/>
    <w:next w:val="Normal"/>
    <w:autoRedefine/>
    <w:uiPriority w:val="39"/>
    <w:unhideWhenUsed/>
    <w:rsid w:val="00B97067"/>
    <w:pPr>
      <w:spacing w:after="100"/>
      <w:ind w:left="220"/>
    </w:pPr>
  </w:style>
  <w:style w:type="table" w:styleId="GridTable2-Accent1">
    <w:name w:val="Grid Table 2 Accent 1"/>
    <w:basedOn w:val="TableNormal"/>
    <w:uiPriority w:val="47"/>
    <w:rsid w:val="00B9706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tab-span">
    <w:name w:val="apple-tab-span"/>
    <w:basedOn w:val="DefaultParagraphFont"/>
    <w:rsid w:val="009F2B14"/>
  </w:style>
  <w:style w:type="character" w:customStyle="1" w:styleId="Heading3Char">
    <w:name w:val="Heading 3 Char"/>
    <w:basedOn w:val="DefaultParagraphFont"/>
    <w:link w:val="Heading3"/>
    <w:uiPriority w:val="9"/>
    <w:rsid w:val="00BF00E9"/>
    <w:rPr>
      <w:rFonts w:asciiTheme="majorHAnsi" w:eastAsiaTheme="majorEastAsia" w:hAnsiTheme="majorHAnsi" w:cstheme="majorBidi"/>
      <w:color w:val="243F60" w:themeColor="accent1" w:themeShade="7F"/>
      <w:sz w:val="24"/>
      <w:szCs w:val="24"/>
    </w:rPr>
  </w:style>
  <w:style w:type="paragraph" w:customStyle="1" w:styleId="rvps2">
    <w:name w:val="rvps2"/>
    <w:basedOn w:val="Normal"/>
    <w:rsid w:val="004764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67657"/>
    <w:rPr>
      <w:color w:val="800080" w:themeColor="followedHyperlink"/>
      <w:u w:val="single"/>
    </w:rPr>
  </w:style>
  <w:style w:type="character" w:styleId="PageNumber">
    <w:name w:val="page number"/>
    <w:basedOn w:val="DefaultParagraphFont"/>
    <w:uiPriority w:val="99"/>
    <w:semiHidden/>
    <w:unhideWhenUsed/>
    <w:rsid w:val="0084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28915">
      <w:bodyDiv w:val="1"/>
      <w:marLeft w:val="0"/>
      <w:marRight w:val="0"/>
      <w:marTop w:val="0"/>
      <w:marBottom w:val="0"/>
      <w:divBdr>
        <w:top w:val="none" w:sz="0" w:space="0" w:color="auto"/>
        <w:left w:val="none" w:sz="0" w:space="0" w:color="auto"/>
        <w:bottom w:val="none" w:sz="0" w:space="0" w:color="auto"/>
        <w:right w:val="none" w:sz="0" w:space="0" w:color="auto"/>
      </w:divBdr>
    </w:div>
    <w:div w:id="177161210">
      <w:bodyDiv w:val="1"/>
      <w:marLeft w:val="0"/>
      <w:marRight w:val="0"/>
      <w:marTop w:val="0"/>
      <w:marBottom w:val="0"/>
      <w:divBdr>
        <w:top w:val="none" w:sz="0" w:space="0" w:color="auto"/>
        <w:left w:val="none" w:sz="0" w:space="0" w:color="auto"/>
        <w:bottom w:val="none" w:sz="0" w:space="0" w:color="auto"/>
        <w:right w:val="none" w:sz="0" w:space="0" w:color="auto"/>
      </w:divBdr>
    </w:div>
    <w:div w:id="418018676">
      <w:bodyDiv w:val="1"/>
      <w:marLeft w:val="0"/>
      <w:marRight w:val="0"/>
      <w:marTop w:val="0"/>
      <w:marBottom w:val="0"/>
      <w:divBdr>
        <w:top w:val="none" w:sz="0" w:space="0" w:color="auto"/>
        <w:left w:val="none" w:sz="0" w:space="0" w:color="auto"/>
        <w:bottom w:val="none" w:sz="0" w:space="0" w:color="auto"/>
        <w:right w:val="none" w:sz="0" w:space="0" w:color="auto"/>
      </w:divBdr>
    </w:div>
    <w:div w:id="441803999">
      <w:bodyDiv w:val="1"/>
      <w:marLeft w:val="0"/>
      <w:marRight w:val="0"/>
      <w:marTop w:val="0"/>
      <w:marBottom w:val="0"/>
      <w:divBdr>
        <w:top w:val="none" w:sz="0" w:space="0" w:color="auto"/>
        <w:left w:val="none" w:sz="0" w:space="0" w:color="auto"/>
        <w:bottom w:val="none" w:sz="0" w:space="0" w:color="auto"/>
        <w:right w:val="none" w:sz="0" w:space="0" w:color="auto"/>
      </w:divBdr>
    </w:div>
    <w:div w:id="461189040">
      <w:bodyDiv w:val="1"/>
      <w:marLeft w:val="0"/>
      <w:marRight w:val="0"/>
      <w:marTop w:val="0"/>
      <w:marBottom w:val="0"/>
      <w:divBdr>
        <w:top w:val="none" w:sz="0" w:space="0" w:color="auto"/>
        <w:left w:val="none" w:sz="0" w:space="0" w:color="auto"/>
        <w:bottom w:val="none" w:sz="0" w:space="0" w:color="auto"/>
        <w:right w:val="none" w:sz="0" w:space="0" w:color="auto"/>
      </w:divBdr>
    </w:div>
    <w:div w:id="474643563">
      <w:bodyDiv w:val="1"/>
      <w:marLeft w:val="0"/>
      <w:marRight w:val="0"/>
      <w:marTop w:val="0"/>
      <w:marBottom w:val="0"/>
      <w:divBdr>
        <w:top w:val="none" w:sz="0" w:space="0" w:color="auto"/>
        <w:left w:val="none" w:sz="0" w:space="0" w:color="auto"/>
        <w:bottom w:val="none" w:sz="0" w:space="0" w:color="auto"/>
        <w:right w:val="none" w:sz="0" w:space="0" w:color="auto"/>
      </w:divBdr>
    </w:div>
    <w:div w:id="641495940">
      <w:bodyDiv w:val="1"/>
      <w:marLeft w:val="0"/>
      <w:marRight w:val="0"/>
      <w:marTop w:val="0"/>
      <w:marBottom w:val="0"/>
      <w:divBdr>
        <w:top w:val="none" w:sz="0" w:space="0" w:color="auto"/>
        <w:left w:val="none" w:sz="0" w:space="0" w:color="auto"/>
        <w:bottom w:val="none" w:sz="0" w:space="0" w:color="auto"/>
        <w:right w:val="none" w:sz="0" w:space="0" w:color="auto"/>
      </w:divBdr>
    </w:div>
    <w:div w:id="708382482">
      <w:bodyDiv w:val="1"/>
      <w:marLeft w:val="0"/>
      <w:marRight w:val="0"/>
      <w:marTop w:val="0"/>
      <w:marBottom w:val="0"/>
      <w:divBdr>
        <w:top w:val="none" w:sz="0" w:space="0" w:color="auto"/>
        <w:left w:val="none" w:sz="0" w:space="0" w:color="auto"/>
        <w:bottom w:val="none" w:sz="0" w:space="0" w:color="auto"/>
        <w:right w:val="none" w:sz="0" w:space="0" w:color="auto"/>
      </w:divBdr>
    </w:div>
    <w:div w:id="1005670369">
      <w:bodyDiv w:val="1"/>
      <w:marLeft w:val="0"/>
      <w:marRight w:val="0"/>
      <w:marTop w:val="0"/>
      <w:marBottom w:val="0"/>
      <w:divBdr>
        <w:top w:val="none" w:sz="0" w:space="0" w:color="auto"/>
        <w:left w:val="none" w:sz="0" w:space="0" w:color="auto"/>
        <w:bottom w:val="none" w:sz="0" w:space="0" w:color="auto"/>
        <w:right w:val="none" w:sz="0" w:space="0" w:color="auto"/>
      </w:divBdr>
    </w:div>
    <w:div w:id="1034694680">
      <w:bodyDiv w:val="1"/>
      <w:marLeft w:val="0"/>
      <w:marRight w:val="0"/>
      <w:marTop w:val="0"/>
      <w:marBottom w:val="0"/>
      <w:divBdr>
        <w:top w:val="none" w:sz="0" w:space="0" w:color="auto"/>
        <w:left w:val="none" w:sz="0" w:space="0" w:color="auto"/>
        <w:bottom w:val="none" w:sz="0" w:space="0" w:color="auto"/>
        <w:right w:val="none" w:sz="0" w:space="0" w:color="auto"/>
      </w:divBdr>
    </w:div>
    <w:div w:id="1157960479">
      <w:bodyDiv w:val="1"/>
      <w:marLeft w:val="0"/>
      <w:marRight w:val="0"/>
      <w:marTop w:val="0"/>
      <w:marBottom w:val="0"/>
      <w:divBdr>
        <w:top w:val="none" w:sz="0" w:space="0" w:color="auto"/>
        <w:left w:val="none" w:sz="0" w:space="0" w:color="auto"/>
        <w:bottom w:val="none" w:sz="0" w:space="0" w:color="auto"/>
        <w:right w:val="none" w:sz="0" w:space="0" w:color="auto"/>
      </w:divBdr>
      <w:divsChild>
        <w:div w:id="108208078">
          <w:marLeft w:val="0"/>
          <w:marRight w:val="0"/>
          <w:marTop w:val="90"/>
          <w:marBottom w:val="90"/>
          <w:divBdr>
            <w:top w:val="none" w:sz="0" w:space="0" w:color="auto"/>
            <w:left w:val="none" w:sz="0" w:space="0" w:color="auto"/>
            <w:bottom w:val="none" w:sz="0" w:space="0" w:color="auto"/>
            <w:right w:val="none" w:sz="0" w:space="0" w:color="auto"/>
          </w:divBdr>
        </w:div>
      </w:divsChild>
    </w:div>
    <w:div w:id="1222325902">
      <w:bodyDiv w:val="1"/>
      <w:marLeft w:val="0"/>
      <w:marRight w:val="0"/>
      <w:marTop w:val="0"/>
      <w:marBottom w:val="0"/>
      <w:divBdr>
        <w:top w:val="none" w:sz="0" w:space="0" w:color="auto"/>
        <w:left w:val="none" w:sz="0" w:space="0" w:color="auto"/>
        <w:bottom w:val="none" w:sz="0" w:space="0" w:color="auto"/>
        <w:right w:val="none" w:sz="0" w:space="0" w:color="auto"/>
      </w:divBdr>
    </w:div>
    <w:div w:id="1270821938">
      <w:bodyDiv w:val="1"/>
      <w:marLeft w:val="0"/>
      <w:marRight w:val="0"/>
      <w:marTop w:val="0"/>
      <w:marBottom w:val="0"/>
      <w:divBdr>
        <w:top w:val="none" w:sz="0" w:space="0" w:color="auto"/>
        <w:left w:val="none" w:sz="0" w:space="0" w:color="auto"/>
        <w:bottom w:val="none" w:sz="0" w:space="0" w:color="auto"/>
        <w:right w:val="none" w:sz="0" w:space="0" w:color="auto"/>
      </w:divBdr>
    </w:div>
    <w:div w:id="1283343290">
      <w:bodyDiv w:val="1"/>
      <w:marLeft w:val="0"/>
      <w:marRight w:val="0"/>
      <w:marTop w:val="0"/>
      <w:marBottom w:val="0"/>
      <w:divBdr>
        <w:top w:val="none" w:sz="0" w:space="0" w:color="auto"/>
        <w:left w:val="none" w:sz="0" w:space="0" w:color="auto"/>
        <w:bottom w:val="none" w:sz="0" w:space="0" w:color="auto"/>
        <w:right w:val="none" w:sz="0" w:space="0" w:color="auto"/>
      </w:divBdr>
    </w:div>
    <w:div w:id="1333994299">
      <w:bodyDiv w:val="1"/>
      <w:marLeft w:val="0"/>
      <w:marRight w:val="0"/>
      <w:marTop w:val="0"/>
      <w:marBottom w:val="0"/>
      <w:divBdr>
        <w:top w:val="none" w:sz="0" w:space="0" w:color="auto"/>
        <w:left w:val="none" w:sz="0" w:space="0" w:color="auto"/>
        <w:bottom w:val="none" w:sz="0" w:space="0" w:color="auto"/>
        <w:right w:val="none" w:sz="0" w:space="0" w:color="auto"/>
      </w:divBdr>
    </w:div>
    <w:div w:id="1352338962">
      <w:bodyDiv w:val="1"/>
      <w:marLeft w:val="0"/>
      <w:marRight w:val="0"/>
      <w:marTop w:val="0"/>
      <w:marBottom w:val="0"/>
      <w:divBdr>
        <w:top w:val="none" w:sz="0" w:space="0" w:color="auto"/>
        <w:left w:val="none" w:sz="0" w:space="0" w:color="auto"/>
        <w:bottom w:val="none" w:sz="0" w:space="0" w:color="auto"/>
        <w:right w:val="none" w:sz="0" w:space="0" w:color="auto"/>
      </w:divBdr>
    </w:div>
    <w:div w:id="1366100695">
      <w:bodyDiv w:val="1"/>
      <w:marLeft w:val="0"/>
      <w:marRight w:val="0"/>
      <w:marTop w:val="0"/>
      <w:marBottom w:val="0"/>
      <w:divBdr>
        <w:top w:val="none" w:sz="0" w:space="0" w:color="auto"/>
        <w:left w:val="none" w:sz="0" w:space="0" w:color="auto"/>
        <w:bottom w:val="none" w:sz="0" w:space="0" w:color="auto"/>
        <w:right w:val="none" w:sz="0" w:space="0" w:color="auto"/>
      </w:divBdr>
    </w:div>
    <w:div w:id="1381520058">
      <w:bodyDiv w:val="1"/>
      <w:marLeft w:val="0"/>
      <w:marRight w:val="0"/>
      <w:marTop w:val="0"/>
      <w:marBottom w:val="0"/>
      <w:divBdr>
        <w:top w:val="none" w:sz="0" w:space="0" w:color="auto"/>
        <w:left w:val="none" w:sz="0" w:space="0" w:color="auto"/>
        <w:bottom w:val="none" w:sz="0" w:space="0" w:color="auto"/>
        <w:right w:val="none" w:sz="0" w:space="0" w:color="auto"/>
      </w:divBdr>
    </w:div>
    <w:div w:id="1503860448">
      <w:bodyDiv w:val="1"/>
      <w:marLeft w:val="0"/>
      <w:marRight w:val="0"/>
      <w:marTop w:val="0"/>
      <w:marBottom w:val="0"/>
      <w:divBdr>
        <w:top w:val="none" w:sz="0" w:space="0" w:color="auto"/>
        <w:left w:val="none" w:sz="0" w:space="0" w:color="auto"/>
        <w:bottom w:val="none" w:sz="0" w:space="0" w:color="auto"/>
        <w:right w:val="none" w:sz="0" w:space="0" w:color="auto"/>
      </w:divBdr>
    </w:div>
    <w:div w:id="1685546726">
      <w:bodyDiv w:val="1"/>
      <w:marLeft w:val="0"/>
      <w:marRight w:val="0"/>
      <w:marTop w:val="0"/>
      <w:marBottom w:val="0"/>
      <w:divBdr>
        <w:top w:val="none" w:sz="0" w:space="0" w:color="auto"/>
        <w:left w:val="none" w:sz="0" w:space="0" w:color="auto"/>
        <w:bottom w:val="none" w:sz="0" w:space="0" w:color="auto"/>
        <w:right w:val="none" w:sz="0" w:space="0" w:color="auto"/>
      </w:divBdr>
      <w:divsChild>
        <w:div w:id="376777163">
          <w:marLeft w:val="-315"/>
          <w:marRight w:val="0"/>
          <w:marTop w:val="0"/>
          <w:marBottom w:val="0"/>
          <w:divBdr>
            <w:top w:val="none" w:sz="0" w:space="0" w:color="auto"/>
            <w:left w:val="none" w:sz="0" w:space="0" w:color="auto"/>
            <w:bottom w:val="none" w:sz="0" w:space="0" w:color="auto"/>
            <w:right w:val="none" w:sz="0" w:space="0" w:color="auto"/>
          </w:divBdr>
        </w:div>
        <w:div w:id="1405954348">
          <w:marLeft w:val="0"/>
          <w:marRight w:val="0"/>
          <w:marTop w:val="0"/>
          <w:marBottom w:val="0"/>
          <w:divBdr>
            <w:top w:val="none" w:sz="0" w:space="0" w:color="auto"/>
            <w:left w:val="none" w:sz="0" w:space="0" w:color="auto"/>
            <w:bottom w:val="none" w:sz="0" w:space="0" w:color="auto"/>
            <w:right w:val="none" w:sz="0" w:space="0" w:color="auto"/>
          </w:divBdr>
        </w:div>
        <w:div w:id="314771405">
          <w:marLeft w:val="0"/>
          <w:marRight w:val="0"/>
          <w:marTop w:val="0"/>
          <w:marBottom w:val="0"/>
          <w:divBdr>
            <w:top w:val="none" w:sz="0" w:space="0" w:color="auto"/>
            <w:left w:val="none" w:sz="0" w:space="0" w:color="auto"/>
            <w:bottom w:val="none" w:sz="0" w:space="0" w:color="auto"/>
            <w:right w:val="none" w:sz="0" w:space="0" w:color="auto"/>
          </w:divBdr>
        </w:div>
        <w:div w:id="1184052434">
          <w:marLeft w:val="0"/>
          <w:marRight w:val="0"/>
          <w:marTop w:val="0"/>
          <w:marBottom w:val="0"/>
          <w:divBdr>
            <w:top w:val="none" w:sz="0" w:space="0" w:color="auto"/>
            <w:left w:val="none" w:sz="0" w:space="0" w:color="auto"/>
            <w:bottom w:val="none" w:sz="0" w:space="0" w:color="auto"/>
            <w:right w:val="none" w:sz="0" w:space="0" w:color="auto"/>
          </w:divBdr>
        </w:div>
        <w:div w:id="2014726347">
          <w:marLeft w:val="0"/>
          <w:marRight w:val="0"/>
          <w:marTop w:val="0"/>
          <w:marBottom w:val="0"/>
          <w:divBdr>
            <w:top w:val="none" w:sz="0" w:space="0" w:color="auto"/>
            <w:left w:val="none" w:sz="0" w:space="0" w:color="auto"/>
            <w:bottom w:val="none" w:sz="0" w:space="0" w:color="auto"/>
            <w:right w:val="none" w:sz="0" w:space="0" w:color="auto"/>
          </w:divBdr>
        </w:div>
        <w:div w:id="297689558">
          <w:marLeft w:val="0"/>
          <w:marRight w:val="0"/>
          <w:marTop w:val="0"/>
          <w:marBottom w:val="0"/>
          <w:divBdr>
            <w:top w:val="none" w:sz="0" w:space="0" w:color="auto"/>
            <w:left w:val="none" w:sz="0" w:space="0" w:color="auto"/>
            <w:bottom w:val="none" w:sz="0" w:space="0" w:color="auto"/>
            <w:right w:val="none" w:sz="0" w:space="0" w:color="auto"/>
          </w:divBdr>
        </w:div>
        <w:div w:id="1304776746">
          <w:marLeft w:val="-855"/>
          <w:marRight w:val="0"/>
          <w:marTop w:val="0"/>
          <w:marBottom w:val="0"/>
          <w:divBdr>
            <w:top w:val="none" w:sz="0" w:space="0" w:color="auto"/>
            <w:left w:val="none" w:sz="0" w:space="0" w:color="auto"/>
            <w:bottom w:val="none" w:sz="0" w:space="0" w:color="auto"/>
            <w:right w:val="none" w:sz="0" w:space="0" w:color="auto"/>
          </w:divBdr>
        </w:div>
        <w:div w:id="1959334370">
          <w:marLeft w:val="0"/>
          <w:marRight w:val="0"/>
          <w:marTop w:val="0"/>
          <w:marBottom w:val="0"/>
          <w:divBdr>
            <w:top w:val="none" w:sz="0" w:space="0" w:color="auto"/>
            <w:left w:val="none" w:sz="0" w:space="0" w:color="auto"/>
            <w:bottom w:val="none" w:sz="0" w:space="0" w:color="auto"/>
            <w:right w:val="none" w:sz="0" w:space="0" w:color="auto"/>
          </w:divBdr>
        </w:div>
        <w:div w:id="1344167511">
          <w:marLeft w:val="0"/>
          <w:marRight w:val="0"/>
          <w:marTop w:val="0"/>
          <w:marBottom w:val="0"/>
          <w:divBdr>
            <w:top w:val="none" w:sz="0" w:space="0" w:color="auto"/>
            <w:left w:val="none" w:sz="0" w:space="0" w:color="auto"/>
            <w:bottom w:val="none" w:sz="0" w:space="0" w:color="auto"/>
            <w:right w:val="none" w:sz="0" w:space="0" w:color="auto"/>
          </w:divBdr>
        </w:div>
      </w:divsChild>
    </w:div>
    <w:div w:id="1694570082">
      <w:bodyDiv w:val="1"/>
      <w:marLeft w:val="0"/>
      <w:marRight w:val="0"/>
      <w:marTop w:val="0"/>
      <w:marBottom w:val="0"/>
      <w:divBdr>
        <w:top w:val="none" w:sz="0" w:space="0" w:color="auto"/>
        <w:left w:val="none" w:sz="0" w:space="0" w:color="auto"/>
        <w:bottom w:val="none" w:sz="0" w:space="0" w:color="auto"/>
        <w:right w:val="none" w:sz="0" w:space="0" w:color="auto"/>
      </w:divBdr>
    </w:div>
    <w:div w:id="1747536954">
      <w:bodyDiv w:val="1"/>
      <w:marLeft w:val="0"/>
      <w:marRight w:val="0"/>
      <w:marTop w:val="0"/>
      <w:marBottom w:val="0"/>
      <w:divBdr>
        <w:top w:val="none" w:sz="0" w:space="0" w:color="auto"/>
        <w:left w:val="none" w:sz="0" w:space="0" w:color="auto"/>
        <w:bottom w:val="none" w:sz="0" w:space="0" w:color="auto"/>
        <w:right w:val="none" w:sz="0" w:space="0" w:color="auto"/>
      </w:divBdr>
    </w:div>
    <w:div w:id="1747921036">
      <w:bodyDiv w:val="1"/>
      <w:marLeft w:val="0"/>
      <w:marRight w:val="0"/>
      <w:marTop w:val="0"/>
      <w:marBottom w:val="0"/>
      <w:divBdr>
        <w:top w:val="none" w:sz="0" w:space="0" w:color="auto"/>
        <w:left w:val="none" w:sz="0" w:space="0" w:color="auto"/>
        <w:bottom w:val="none" w:sz="0" w:space="0" w:color="auto"/>
        <w:right w:val="none" w:sz="0" w:space="0" w:color="auto"/>
      </w:divBdr>
    </w:div>
    <w:div w:id="1835602960">
      <w:bodyDiv w:val="1"/>
      <w:marLeft w:val="0"/>
      <w:marRight w:val="0"/>
      <w:marTop w:val="0"/>
      <w:marBottom w:val="0"/>
      <w:divBdr>
        <w:top w:val="none" w:sz="0" w:space="0" w:color="auto"/>
        <w:left w:val="none" w:sz="0" w:space="0" w:color="auto"/>
        <w:bottom w:val="none" w:sz="0" w:space="0" w:color="auto"/>
        <w:right w:val="none" w:sz="0" w:space="0" w:color="auto"/>
      </w:divBdr>
    </w:div>
    <w:div w:id="1904870230">
      <w:bodyDiv w:val="1"/>
      <w:marLeft w:val="0"/>
      <w:marRight w:val="0"/>
      <w:marTop w:val="0"/>
      <w:marBottom w:val="0"/>
      <w:divBdr>
        <w:top w:val="none" w:sz="0" w:space="0" w:color="auto"/>
        <w:left w:val="none" w:sz="0" w:space="0" w:color="auto"/>
        <w:bottom w:val="none" w:sz="0" w:space="0" w:color="auto"/>
        <w:right w:val="none" w:sz="0" w:space="0" w:color="auto"/>
      </w:divBdr>
      <w:divsChild>
        <w:div w:id="1484665327">
          <w:marLeft w:val="0"/>
          <w:marRight w:val="0"/>
          <w:marTop w:val="0"/>
          <w:marBottom w:val="0"/>
          <w:divBdr>
            <w:top w:val="none" w:sz="0" w:space="0" w:color="auto"/>
            <w:left w:val="none" w:sz="0" w:space="0" w:color="auto"/>
            <w:bottom w:val="none" w:sz="0" w:space="0" w:color="auto"/>
            <w:right w:val="none" w:sz="0" w:space="0" w:color="auto"/>
          </w:divBdr>
        </w:div>
        <w:div w:id="1063405936">
          <w:marLeft w:val="0"/>
          <w:marRight w:val="0"/>
          <w:marTop w:val="0"/>
          <w:marBottom w:val="0"/>
          <w:divBdr>
            <w:top w:val="none" w:sz="0" w:space="0" w:color="auto"/>
            <w:left w:val="none" w:sz="0" w:space="0" w:color="auto"/>
            <w:bottom w:val="none" w:sz="0" w:space="0" w:color="auto"/>
            <w:right w:val="none" w:sz="0" w:space="0" w:color="auto"/>
          </w:divBdr>
        </w:div>
        <w:div w:id="1663584644">
          <w:marLeft w:val="0"/>
          <w:marRight w:val="0"/>
          <w:marTop w:val="0"/>
          <w:marBottom w:val="0"/>
          <w:divBdr>
            <w:top w:val="none" w:sz="0" w:space="0" w:color="auto"/>
            <w:left w:val="none" w:sz="0" w:space="0" w:color="auto"/>
            <w:bottom w:val="none" w:sz="0" w:space="0" w:color="auto"/>
            <w:right w:val="none" w:sz="0" w:space="0" w:color="auto"/>
          </w:divBdr>
        </w:div>
      </w:divsChild>
    </w:div>
    <w:div w:id="190988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open?id=1RIcVApj18Y8fOfA-fl-STFJY5Ubv5pYn" TargetMode="External"/><Relationship Id="rId21" Type="http://schemas.openxmlformats.org/officeDocument/2006/relationships/hyperlink" Target="https://drive.google.com/file/d/1xC4XyEeQBV36ofYEnQrBIrTvJP3SS8u4/view" TargetMode="External"/><Relationship Id="rId42" Type="http://schemas.openxmlformats.org/officeDocument/2006/relationships/hyperlink" Target="https://drive.google.com/open?id=14HbzYkDWfRQm6SytVoRum_gO6_dkS_7n" TargetMode="External"/><Relationship Id="rId47" Type="http://schemas.openxmlformats.org/officeDocument/2006/relationships/hyperlink" Target="https://drive.google.com/open?id=1WtXZmsVnsuO6XB1rluIc5CM1arDjacGL" TargetMode="External"/><Relationship Id="rId63" Type="http://schemas.openxmlformats.org/officeDocument/2006/relationships/hyperlink" Target="https://www.oporaua.org/images/News2019/Odeschina_medicina_ag%D1%96tac%D1%96ya_5.jpg" TargetMode="External"/><Relationship Id="rId68" Type="http://schemas.openxmlformats.org/officeDocument/2006/relationships/hyperlink" Target="https://www.facebook.com/permalink.php?story_fbid=2259581444322847&amp;id=1674654289482235&amp;__xts__%5B0%5D=68.ARDd_Ewm918SKIy-rD6c60u28qrTQG7Y3y97tt9jCGkJU63CunUaKmaBG0AB6COdC7V3c341y-5n6C27Hx2dVuGCU2Px7sqaXSkFecyVdwmGjpM9qBTHJp-KxOVskZIjITyqzaS8SEepgDNBriFI4pythP23S7wurlFor3f_jmg11e7xzfk5YCeTf7HkOBng5FJ_2kdr9YcUsRlpsUNDZpIDeBKtOaZ9iYtirHW5vaOb3XWp-RV56R1bO5OYArZeu609ZHv-rXckW7FUdBp9KmrfhY9FGVB4ZzWppk_2CbVh-0Do4PzLn3PzAC6CW4ijDMsS2Qbe3zKJPYownG270bIXbE-l&amp;__tn__=-R" TargetMode="External"/><Relationship Id="rId16" Type="http://schemas.openxmlformats.org/officeDocument/2006/relationships/hyperlink" Target="https://drive.google.com/file/d/1imoDpqyKN2O07eLOWhXrbrTcee43z0hQ/view" TargetMode="External"/><Relationship Id="rId11" Type="http://schemas.openxmlformats.org/officeDocument/2006/relationships/hyperlink" Target="https://drive.google.com/open?id=1PQjmmvX_M9G30UO1reQCjaw3ddOiH7NX" TargetMode="External"/><Relationship Id="rId24" Type="http://schemas.openxmlformats.org/officeDocument/2006/relationships/hyperlink" Target="https://drive.google.com/open?id=1mj5f_qYo-8zRQZSAHUC48p7YQbdQc3Dz" TargetMode="External"/><Relationship Id="rId32" Type="http://schemas.openxmlformats.org/officeDocument/2006/relationships/hyperlink" Target="https://drive.google.com/open?id=1cCEyobp8GdbIK6muJuk7kLHnDHYunuUT" TargetMode="External"/><Relationship Id="rId37" Type="http://schemas.openxmlformats.org/officeDocument/2006/relationships/hyperlink" Target="https://drive.google.com/open?id=1I_-ua_oqrnJyGhCScRD8KOpryt3KC9PY" TargetMode="External"/><Relationship Id="rId40" Type="http://schemas.openxmlformats.org/officeDocument/2006/relationships/hyperlink" Target="https://drive.google.com/file/d/16VeGNUOCxKPEXO_UHZb1_qGcRq5KWhK2/view" TargetMode="External"/><Relationship Id="rId45" Type="http://schemas.openxmlformats.org/officeDocument/2006/relationships/hyperlink" Target="https://drive.google.com/open?id=1JJpboxPS7abYr5IldNLzux5Qz3DJH6b-" TargetMode="External"/><Relationship Id="rId53" Type="http://schemas.openxmlformats.org/officeDocument/2006/relationships/hyperlink" Target="https://www.facebook.com/permalink.php?story_fbid=2256985481212346&amp;id=100007027476837&amp;__xts__%5B0%5D=68.ARBShq2Z0NHRJaZLl8-C-mpN-yyrFY311dQSmRz8yl8Zx63fTFfFQ5QpnoPBRCe6b9yA7FVfSl-XIz95EipjiyppWwO4G0zWNlph4q46Zoahq6VWRMYyZ1NH7WBTgreYEzHlj5m0gKT2eX0g3ZghGXxQddzEiPX3v4S2jQoW-xsJQnwKjlpIr06SbI7G3crFC8J_C2Dkb8XlkFAy&amp;__tn__=-R" TargetMode="External"/><Relationship Id="rId58" Type="http://schemas.openxmlformats.org/officeDocument/2006/relationships/hyperlink" Target="http://odesa.solydarnist.org/?p=16309&amp;lang=ru" TargetMode="External"/><Relationship Id="rId66" Type="http://schemas.openxmlformats.org/officeDocument/2006/relationships/hyperlink" Target="https://www.facebook.com/photo.php?fbid=239542633605335&amp;set=a.133054784254121&amp;type=3" TargetMode="External"/><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oda.odessa.gov.ua/news/v-odeskij-oblasti-rozpocavsa-novij-etap-roboti-mobilnih-poliklinik" TargetMode="External"/><Relationship Id="rId19" Type="http://schemas.openxmlformats.org/officeDocument/2006/relationships/hyperlink" Target="https://drive.google.com/open?id=1ynte0cEQshGpCRFYYvXfogLgD6X6qA0Z" TargetMode="External"/><Relationship Id="rId14" Type="http://schemas.openxmlformats.org/officeDocument/2006/relationships/hyperlink" Target="https://drive.google.com/file/d/1zdwCyBbMTRiy3Ko48_f5MidCB23K4e9P/view" TargetMode="External"/><Relationship Id="rId22" Type="http://schemas.openxmlformats.org/officeDocument/2006/relationships/hyperlink" Target="https://drive.google.com/open?id=1-tjK-V9TFFOFfKV8AMN8hf9AqO_4UOBI" TargetMode="External"/><Relationship Id="rId27" Type="http://schemas.openxmlformats.org/officeDocument/2006/relationships/hyperlink" Target="https://drive.google.com/open?id=19KaZUCVmZry1syrtqgAiluRRNGe04MvV" TargetMode="External"/><Relationship Id="rId30" Type="http://schemas.openxmlformats.org/officeDocument/2006/relationships/hyperlink" Target="https://drive.google.com/file/d/1dtG8vJFTYMqeh506bXW37cvGk2wBb3Q_/view" TargetMode="External"/><Relationship Id="rId35" Type="http://schemas.openxmlformats.org/officeDocument/2006/relationships/hyperlink" Target="https://drive.google.com/file/d/1bXoOEW6W0CNB8ot5VVP0ree2jc6UrcZL/view" TargetMode="External"/><Relationship Id="rId43" Type="http://schemas.openxmlformats.org/officeDocument/2006/relationships/hyperlink" Target="https://drive.google.com/open?id=1Pe0mfShabk6nswKClHrgobaCNxMUxXz4" TargetMode="External"/><Relationship Id="rId48" Type="http://schemas.openxmlformats.org/officeDocument/2006/relationships/hyperlink" Target="https://www.facebook.com/KyivskaBatkivshina/posts/1382964475178732?__tn__=-R" TargetMode="External"/><Relationship Id="rId56" Type="http://schemas.openxmlformats.org/officeDocument/2006/relationships/hyperlink" Target="https://www.facebook.com/zagittya.od.city/posts/2290809147867340?__tn__=-R" TargetMode="External"/><Relationship Id="rId64" Type="http://schemas.openxmlformats.org/officeDocument/2006/relationships/hyperlink" Target="https://www.facebook.com/ai.urbanskij/posts/895288240820484?__xts__%5B0%5D=68.ARDoC9VKHRHYUd-h-36oM8pAUKd-SjsUSiYPavq_dyvalGsLJr9rQxRlGfam3ogWBrDxVx_i-YFC3IITjHrWBODT_DUxCCXQP169g2njWs4AIdrgA6xR1S7gpSPaJ6hjftlG0CECjU70PAHP1l8SrnJlo_XgybtQpLRKCS3r8P8-U2cPyVCU0h15m2E_B_NJxMe-cti7xFV8mBA&amp;__tn__=-R" TargetMode="External"/><Relationship Id="rId69" Type="http://schemas.openxmlformats.org/officeDocument/2006/relationships/hyperlink" Target="https://drive.google.com/open?id=1NgPumoNWGAH4W-N_ZnLoK_A2n_-gty8q" TargetMode="External"/><Relationship Id="rId77" Type="http://schemas.openxmlformats.org/officeDocument/2006/relationships/theme" Target="theme/theme1.xml"/><Relationship Id="rId8" Type="http://schemas.openxmlformats.org/officeDocument/2006/relationships/hyperlink" Target="https://drive.google.com/open?id=1rFda3UrJ65h46mjnaCorIZip02fGRPnN" TargetMode="External"/><Relationship Id="rId51" Type="http://schemas.openxmlformats.org/officeDocument/2006/relationships/hyperlink" Target="https://www.facebook.com/story.php?story_fbid=2155089691210023&amp;id=915378471847824"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rive.google.com/file/d/1lFsm9L6a4XRD5jr70ewy41KUeuZzV12C/view" TargetMode="External"/><Relationship Id="rId17" Type="http://schemas.openxmlformats.org/officeDocument/2006/relationships/hyperlink" Target="https://drive.google.com/open?id=1_mst1jhHGaWmyiAH_jrv_43i1upsjHb-" TargetMode="External"/><Relationship Id="rId25" Type="http://schemas.openxmlformats.org/officeDocument/2006/relationships/hyperlink" Target="https://drive.google.com/file/d/1yCc5c24Wq47jTl4NYakfRFFha0k8Vm_A/view" TargetMode="External"/><Relationship Id="rId33" Type="http://schemas.openxmlformats.org/officeDocument/2006/relationships/hyperlink" Target="https://drive.google.com/file/d/1uNyGYkqlm0dA90EXiDki7OTlQ94kQB7t/view" TargetMode="External"/><Relationship Id="rId38" Type="http://schemas.openxmlformats.org/officeDocument/2006/relationships/hyperlink" Target="https://drive.google.com/open?id=1JRkjBvkL3iM3VhRbM3r0fTgMQLGzHqiL" TargetMode="External"/><Relationship Id="rId46" Type="http://schemas.openxmlformats.org/officeDocument/2006/relationships/hyperlink" Target="https://drive.google.com/open?id=1eYplQrU3Dqp48VM5e_-3RsJ1wGbDHPbJ" TargetMode="External"/><Relationship Id="rId59" Type="http://schemas.openxmlformats.org/officeDocument/2006/relationships/hyperlink" Target="http://odesa.solydarnist.org/?p=16226&amp;lang=ru" TargetMode="External"/><Relationship Id="rId67" Type="http://schemas.openxmlformats.org/officeDocument/2006/relationships/hyperlink" Target="https://www.facebook.com/ivanivkarda.odessa/posts/1779471628825164?__xts__%5B0%5D=68.ARAv7R4GQbOQ9MvTP9jsWpZ_De0GjmxOIbTUHcSjD68Nt3Uz02q1niMTYetHke7CuoaJ7Dxz2zQeN6Ul0YUttYVjhC1fQFwSaevHEAI9nHSzjFYvtmpxjfmJGpub2GOyM5s66PPjVaTZHEeAwxQo7CvCBIOk-fluI94e0MA7ABOSrd7k-Yp45_UCar00oq9LSeyEwUVh6WScDT_wF-_zR6uYKne4JcXJrRKl6vB5JeKQUs5afZcr3pMk1EmYde_yWmVTqr_M6YjNQ4SX_oKJYEa6w-qwMpgCyYgItoEjt6HpGXGPbgm5CNue4uGnyZnPABObGihA_3g8fCJXSnkjEEIm9Q&amp;__tn__=-R" TargetMode="External"/><Relationship Id="rId20" Type="http://schemas.openxmlformats.org/officeDocument/2006/relationships/hyperlink" Target="https://drive.google.com/open?id=1kXDhZmztqo3C2z1AzH_L0GhUlmocukAn" TargetMode="External"/><Relationship Id="rId41" Type="http://schemas.openxmlformats.org/officeDocument/2006/relationships/hyperlink" Target="https://drive.google.com/open?id=11aQ2dIP4zD05OdlPB5d7eGKEeUKpd6BP" TargetMode="External"/><Relationship Id="rId54" Type="http://schemas.openxmlformats.org/officeDocument/2006/relationships/hyperlink" Target="https://www.facebook.com/permalink.php?story_fbid=784110711929202&amp;id=100009908414647&amp;__tn__=H-R" TargetMode="External"/><Relationship Id="rId62" Type="http://schemas.openxmlformats.org/officeDocument/2006/relationships/hyperlink" Target="http://lymansk-rda.odessa.gov.ua/komintern-novini/_17012149/"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open?id=1FMDlNA-_kitnfepgQ-gqyrNUCk078cHB" TargetMode="External"/><Relationship Id="rId23" Type="http://schemas.openxmlformats.org/officeDocument/2006/relationships/hyperlink" Target="https://drive.google.com/open?id=1xmrGXeg9gQCKaBKaeNoWxXKeMMn8s63l" TargetMode="External"/><Relationship Id="rId28" Type="http://schemas.openxmlformats.org/officeDocument/2006/relationships/hyperlink" Target="https://drive.google.com/file/d/1rITHx4r_q1xzBCXdjheJd588sDCtKDWF/view" TargetMode="External"/><Relationship Id="rId36" Type="http://schemas.openxmlformats.org/officeDocument/2006/relationships/hyperlink" Target="https://drive.google.com/open?id=1zuYUvnXvXUF_KtS9zZOoaVkWXrhvARGC" TargetMode="External"/><Relationship Id="rId49" Type="http://schemas.openxmlformats.org/officeDocument/2006/relationships/hyperlink" Target="https://www.facebook.com/permalink.php?story_fbid=535161743654499&amp;id=183177985519545&amp;__tn__=-R" TargetMode="External"/><Relationship Id="rId57" Type="http://schemas.openxmlformats.org/officeDocument/2006/relationships/hyperlink" Target="https://www.facebook.com/osnovaodobl/posts/1975365915923836" TargetMode="External"/><Relationship Id="rId10" Type="http://schemas.openxmlformats.org/officeDocument/2006/relationships/hyperlink" Target="https://drive.google.com/open?id=18PvlgJjoCNGVNXP8jb3aokvB-k_UPyWw" TargetMode="External"/><Relationship Id="rId31" Type="http://schemas.openxmlformats.org/officeDocument/2006/relationships/hyperlink" Target="https://drive.google.com/file/d/1N7XQiUdBvX0Do2buft3x7kEQ1FNnAKMj/view" TargetMode="External"/><Relationship Id="rId44" Type="http://schemas.openxmlformats.org/officeDocument/2006/relationships/hyperlink" Target="https://drive.google.com/file/d/13Up4WAUyNANK0isNbO1LFxXvwAbC9ipi/view" TargetMode="External"/><Relationship Id="rId52" Type="http://schemas.openxmlformats.org/officeDocument/2006/relationships/hyperlink" Target="https://www.facebook.com/batkivchynaodesa/posts/1202883213239286?__tn__=-R" TargetMode="External"/><Relationship Id="rId60" Type="http://schemas.openxmlformats.org/officeDocument/2006/relationships/hyperlink" Target="http://odesa.solydarnist.org/?p=16209&amp;lang=ru" TargetMode="External"/><Relationship Id="rId65" Type="http://schemas.openxmlformats.org/officeDocument/2006/relationships/hyperlink" Target="https://www.facebook.com/ai.urbanskij/posts/900571873625454"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rive.google.com/open?id=1n3NTrxCkAmMUmYRpXWwurOS-WvQpr_nY" TargetMode="External"/><Relationship Id="rId13" Type="http://schemas.openxmlformats.org/officeDocument/2006/relationships/hyperlink" Target="https://drive.google.com/open?id=13GC2IuYqAV0uPx8oCLWVpi80oKggROK4" TargetMode="External"/><Relationship Id="rId18" Type="http://schemas.openxmlformats.org/officeDocument/2006/relationships/hyperlink" Target="https://drive.google.com/open?id=11QCqU55Oe4rx0VWGOYDxia8rkbdm-gSl" TargetMode="External"/><Relationship Id="rId39" Type="http://schemas.openxmlformats.org/officeDocument/2006/relationships/hyperlink" Target="https://drive.google.com/open?id=1tkg7cgqt1hIX1uyxm_migk0Ga--onDJw" TargetMode="External"/><Relationship Id="rId34" Type="http://schemas.openxmlformats.org/officeDocument/2006/relationships/hyperlink" Target="https://drive.google.com/open?id=1njCLRlhREtmX_czmc_zZysEWnAOXrJEG" TargetMode="External"/><Relationship Id="rId50" Type="http://schemas.openxmlformats.org/officeDocument/2006/relationships/hyperlink" Target="https://www.facebook.com/story.php?story_fbid=2131983046854021&amp;id=915378471847824" TargetMode="External"/><Relationship Id="rId55" Type="http://schemas.openxmlformats.org/officeDocument/2006/relationships/hyperlink" Target="https://www.facebook.com/permalink.php?story_fbid=738025293220458&amp;id=10001038982954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drive.google.com/open?id=13Up4WAUyNANK0isNbO1LFxXvwAbC9ip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9A679-9754-E547-B78C-EC865EBD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21</Pages>
  <Words>9364</Words>
  <Characters>53376</Characters>
  <Application>Microsoft Office Word</Application>
  <DocSecurity>0</DocSecurity>
  <Lines>444</Lines>
  <Paragraphs>125</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62615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Matviienko Anastasiia</cp:lastModifiedBy>
  <cp:revision>34</cp:revision>
  <cp:lastPrinted>2019-01-31T18:05:00Z</cp:lastPrinted>
  <dcterms:created xsi:type="dcterms:W3CDTF">2019-01-31T16:07:00Z</dcterms:created>
  <dcterms:modified xsi:type="dcterms:W3CDTF">2019-01-31T19:26:00Z</dcterms:modified>
</cp:coreProperties>
</file>